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640" w:type="dxa"/>
        <w:tblInd w:w="-402" w:type="dxa"/>
        <w:tblLook w:val="04A0" w:firstRow="1" w:lastRow="0" w:firstColumn="1" w:lastColumn="0" w:noHBand="0" w:noVBand="1"/>
      </w:tblPr>
      <w:tblGrid>
        <w:gridCol w:w="2411"/>
        <w:gridCol w:w="7229"/>
      </w:tblGrid>
      <w:tr w:rsidR="00605852" w14:paraId="583906D3" w14:textId="77777777" w:rsidTr="00605852">
        <w:tc>
          <w:tcPr>
            <w:tcW w:w="2411" w:type="dxa"/>
          </w:tcPr>
          <w:p w14:paraId="7DAA2AAB" w14:textId="77777777" w:rsidR="00605852" w:rsidRPr="008945C5" w:rsidRDefault="00605852" w:rsidP="009A6AF9">
            <w:pPr>
              <w:jc w:val="both"/>
              <w:rPr>
                <w:rFonts w:ascii="Arial" w:hAnsi="Arial" w:cs="Arial"/>
                <w:b/>
                <w:sz w:val="20"/>
                <w:szCs w:val="20"/>
                <w:u w:val="single"/>
                <w:lang w:val="en-US"/>
              </w:rPr>
            </w:pPr>
            <w:r w:rsidRPr="008945C5">
              <w:rPr>
                <w:noProof/>
                <w:lang w:eastAsia="en-ZA"/>
              </w:rPr>
              <w:drawing>
                <wp:anchor distT="0" distB="0" distL="114300" distR="114300" simplePos="0" relativeHeight="251659264" behindDoc="0" locked="0" layoutInCell="1" allowOverlap="1" wp14:anchorId="1EC7A18C" wp14:editId="0C1C5648">
                  <wp:simplePos x="0" y="0"/>
                  <wp:positionH relativeFrom="column">
                    <wp:posOffset>88265</wp:posOffset>
                  </wp:positionH>
                  <wp:positionV relativeFrom="paragraph">
                    <wp:posOffset>31750</wp:posOffset>
                  </wp:positionV>
                  <wp:extent cx="1149350" cy="323856"/>
                  <wp:effectExtent l="0" t="0" r="0" b="0"/>
                  <wp:wrapNone/>
                  <wp:docPr id="7" name="Picture 2" descr="Eskom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Eskom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9350" cy="323856"/>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29" w:type="dxa"/>
          </w:tcPr>
          <w:p w14:paraId="0433D5F7" w14:textId="0CECEB91" w:rsidR="00605852" w:rsidRPr="008945C5" w:rsidRDefault="009B5FF2" w:rsidP="009A6AF9">
            <w:pPr>
              <w:jc w:val="center"/>
              <w:rPr>
                <w:rFonts w:ascii="Arial" w:hAnsi="Arial" w:cs="Arial"/>
                <w:b/>
                <w:sz w:val="28"/>
                <w:szCs w:val="18"/>
                <w:lang w:val="en-US"/>
              </w:rPr>
            </w:pPr>
            <w:r w:rsidRPr="008945C5">
              <w:rPr>
                <w:rFonts w:ascii="Arial" w:hAnsi="Arial" w:cs="Arial"/>
                <w:b/>
                <w:sz w:val="28"/>
                <w:szCs w:val="18"/>
                <w:lang w:val="en-US"/>
              </w:rPr>
              <w:t>FUNCTIONAL</w:t>
            </w:r>
            <w:r w:rsidR="001E12FC" w:rsidRPr="008945C5">
              <w:rPr>
                <w:rFonts w:ascii="Arial" w:hAnsi="Arial" w:cs="Arial"/>
                <w:b/>
                <w:sz w:val="28"/>
                <w:szCs w:val="18"/>
                <w:lang w:val="en-US"/>
              </w:rPr>
              <w:t xml:space="preserve"> EVALUATION CRITERIA</w:t>
            </w:r>
          </w:p>
          <w:p w14:paraId="7D7D8AF9" w14:textId="46BD1657" w:rsidR="00605852" w:rsidRPr="008945C5" w:rsidRDefault="00E56EA1" w:rsidP="009A6AF9">
            <w:pPr>
              <w:jc w:val="center"/>
              <w:rPr>
                <w:rFonts w:ascii="Arial" w:hAnsi="Arial" w:cs="Arial"/>
                <w:b/>
                <w:bCs/>
              </w:rPr>
            </w:pPr>
            <w:r w:rsidRPr="008945C5">
              <w:rPr>
                <w:rFonts w:ascii="Arial" w:hAnsi="Arial" w:cs="Arial"/>
                <w:b/>
                <w:bCs/>
              </w:rPr>
              <w:t>LEGISLA</w:t>
            </w:r>
            <w:r w:rsidR="001E12FC" w:rsidRPr="008945C5">
              <w:rPr>
                <w:rFonts w:ascii="Arial" w:hAnsi="Arial" w:cs="Arial"/>
                <w:b/>
                <w:bCs/>
              </w:rPr>
              <w:t>TIVE LIFTING MACHINES OPERATORS</w:t>
            </w:r>
            <w:r w:rsidRPr="008945C5">
              <w:rPr>
                <w:rFonts w:ascii="Arial" w:hAnsi="Arial" w:cs="Arial"/>
                <w:b/>
                <w:bCs/>
              </w:rPr>
              <w:t xml:space="preserve"> (LMO) TRAINING</w:t>
            </w:r>
          </w:p>
          <w:p w14:paraId="79F005DE" w14:textId="77777777" w:rsidR="009B5FF2" w:rsidRPr="008945C5" w:rsidRDefault="009B5FF2" w:rsidP="009A6AF9">
            <w:pPr>
              <w:jc w:val="center"/>
              <w:rPr>
                <w:rFonts w:ascii="Arial" w:hAnsi="Arial" w:cs="Arial"/>
                <w:b/>
                <w:bCs/>
                <w:sz w:val="32"/>
                <w:szCs w:val="20"/>
                <w:lang w:val="en-US"/>
              </w:rPr>
            </w:pPr>
            <w:r w:rsidRPr="008945C5">
              <w:rPr>
                <w:rFonts w:ascii="Arial" w:hAnsi="Arial" w:cs="Arial"/>
                <w:b/>
                <w:bCs/>
                <w:sz w:val="32"/>
                <w:szCs w:val="20"/>
                <w:lang w:val="en-US"/>
              </w:rPr>
              <w:t>KZN OU/FSOU</w:t>
            </w:r>
          </w:p>
          <w:p w14:paraId="53A41150" w14:textId="3FD33294" w:rsidR="001E12FC" w:rsidRPr="001E12FC" w:rsidRDefault="001E12FC" w:rsidP="00A63637">
            <w:pPr>
              <w:jc w:val="center"/>
              <w:rPr>
                <w:rFonts w:ascii="Arial" w:hAnsi="Arial" w:cs="Arial"/>
                <w:bCs/>
                <w:sz w:val="28"/>
                <w:szCs w:val="28"/>
                <w:lang w:val="en-US"/>
              </w:rPr>
            </w:pPr>
            <w:r w:rsidRPr="008945C5">
              <w:rPr>
                <w:rFonts w:ascii="Arial" w:hAnsi="Arial" w:cs="Arial"/>
                <w:bCs/>
                <w:sz w:val="28"/>
                <w:szCs w:val="28"/>
                <w:lang w:val="en-US"/>
              </w:rPr>
              <w:t>Document identifier 7\2022\KZN:FS</w:t>
            </w:r>
          </w:p>
        </w:tc>
      </w:tr>
    </w:tbl>
    <w:p w14:paraId="672A0109" w14:textId="0EFE04D6" w:rsidR="00605852" w:rsidRDefault="00605852" w:rsidP="009A6AF9">
      <w:pPr>
        <w:jc w:val="both"/>
        <w:rPr>
          <w:b/>
          <w:lang w:val="en-US"/>
        </w:rPr>
      </w:pPr>
    </w:p>
    <w:p w14:paraId="3B1EB7DD" w14:textId="77777777" w:rsidR="00605852" w:rsidRPr="006145FB" w:rsidRDefault="00605852" w:rsidP="006661B2">
      <w:pPr>
        <w:pStyle w:val="Heading1"/>
        <w:numPr>
          <w:ilvl w:val="0"/>
          <w:numId w:val="1"/>
        </w:numPr>
        <w:ind w:hanging="720"/>
        <w:jc w:val="both"/>
      </w:pPr>
      <w:r w:rsidRPr="006145FB">
        <w:t>Introduction</w:t>
      </w:r>
    </w:p>
    <w:p w14:paraId="24806424" w14:textId="0DA23FEE" w:rsidR="00605852" w:rsidRDefault="00605852" w:rsidP="009A6AF9">
      <w:pPr>
        <w:jc w:val="both"/>
        <w:rPr>
          <w:rFonts w:ascii="Arial" w:hAnsi="Arial" w:cs="Arial"/>
          <w:sz w:val="20"/>
          <w:szCs w:val="20"/>
          <w:lang w:val="en-US"/>
        </w:rPr>
      </w:pPr>
      <w:r w:rsidRPr="000D2383">
        <w:rPr>
          <w:rFonts w:ascii="Arial" w:hAnsi="Arial" w:cs="Arial"/>
          <w:lang w:val="en-US"/>
        </w:rPr>
        <w:t xml:space="preserve">This document establishes the standard </w:t>
      </w:r>
      <w:r w:rsidR="009B5FF2" w:rsidRPr="000D2383">
        <w:rPr>
          <w:rFonts w:ascii="Arial" w:hAnsi="Arial" w:cs="Arial"/>
          <w:lang w:val="en-US"/>
        </w:rPr>
        <w:t>functional</w:t>
      </w:r>
      <w:r w:rsidRPr="000D2383">
        <w:rPr>
          <w:rFonts w:ascii="Arial" w:hAnsi="Arial" w:cs="Arial"/>
          <w:lang w:val="en-US"/>
        </w:rPr>
        <w:t xml:space="preserve"> evaluation strategy for the Commercial enquiry to </w:t>
      </w:r>
      <w:r w:rsidR="00E1643B" w:rsidRPr="000D2383">
        <w:rPr>
          <w:rFonts w:ascii="Arial" w:hAnsi="Arial" w:cs="Arial"/>
          <w:lang w:val="en-US"/>
        </w:rPr>
        <w:t>establish 2</w:t>
      </w:r>
      <w:r w:rsidRPr="000D2383">
        <w:rPr>
          <w:rFonts w:ascii="Arial" w:hAnsi="Arial" w:cs="Arial"/>
          <w:lang w:val="en-US"/>
        </w:rPr>
        <w:t xml:space="preserve"> contract</w:t>
      </w:r>
      <w:r w:rsidR="00E1643B" w:rsidRPr="000D2383">
        <w:rPr>
          <w:rFonts w:ascii="Arial" w:hAnsi="Arial" w:cs="Arial"/>
          <w:lang w:val="en-US"/>
        </w:rPr>
        <w:t>s with service</w:t>
      </w:r>
      <w:r w:rsidRPr="000D2383">
        <w:rPr>
          <w:rFonts w:ascii="Arial" w:hAnsi="Arial" w:cs="Arial"/>
          <w:lang w:val="en-US"/>
        </w:rPr>
        <w:t xml:space="preserve"> provider</w:t>
      </w:r>
      <w:r w:rsidR="00010112" w:rsidRPr="000D2383">
        <w:rPr>
          <w:rFonts w:ascii="Arial" w:hAnsi="Arial" w:cs="Arial"/>
          <w:lang w:val="en-US"/>
        </w:rPr>
        <w:t>\</w:t>
      </w:r>
      <w:r w:rsidR="00E1643B" w:rsidRPr="000D2383">
        <w:rPr>
          <w:rFonts w:ascii="Arial" w:hAnsi="Arial" w:cs="Arial"/>
          <w:lang w:val="en-US"/>
        </w:rPr>
        <w:t>s</w:t>
      </w:r>
      <w:r w:rsidRPr="000D2383">
        <w:rPr>
          <w:rFonts w:ascii="Arial" w:hAnsi="Arial" w:cs="Arial"/>
          <w:lang w:val="en-US"/>
        </w:rPr>
        <w:t xml:space="preserve"> demonstrating the competency and capacity to provide </w:t>
      </w:r>
      <w:r w:rsidR="00E56EA1" w:rsidRPr="000D2383">
        <w:rPr>
          <w:rFonts w:ascii="Arial" w:hAnsi="Arial" w:cs="Arial"/>
          <w:lang w:val="en-US"/>
        </w:rPr>
        <w:t>legisla</w:t>
      </w:r>
      <w:r w:rsidR="00E1643B" w:rsidRPr="000D2383">
        <w:rPr>
          <w:rFonts w:ascii="Arial" w:hAnsi="Arial" w:cs="Arial"/>
          <w:lang w:val="en-US"/>
        </w:rPr>
        <w:t>tive lifting machines operators</w:t>
      </w:r>
      <w:r w:rsidR="00E56EA1" w:rsidRPr="000D2383">
        <w:rPr>
          <w:rFonts w:ascii="Arial" w:hAnsi="Arial" w:cs="Arial"/>
          <w:lang w:val="en-US"/>
        </w:rPr>
        <w:t xml:space="preserve"> (LMO) training</w:t>
      </w:r>
      <w:r w:rsidRPr="000D2383">
        <w:rPr>
          <w:rFonts w:ascii="Arial" w:hAnsi="Arial" w:cs="Arial"/>
          <w:lang w:val="en-US"/>
        </w:rPr>
        <w:t xml:space="preserve"> services for the </w:t>
      </w:r>
      <w:r w:rsidR="00E56EA1" w:rsidRPr="000D2383">
        <w:rPr>
          <w:rFonts w:ascii="Arial" w:hAnsi="Arial" w:cs="Arial"/>
          <w:lang w:val="en-US"/>
        </w:rPr>
        <w:t>Eskom Dis</w:t>
      </w:r>
      <w:r w:rsidR="00E1643B" w:rsidRPr="000D2383">
        <w:rPr>
          <w:rFonts w:ascii="Arial" w:hAnsi="Arial" w:cs="Arial"/>
          <w:lang w:val="en-US"/>
        </w:rPr>
        <w:t>tribution Central East Cluster. Depending on the</w:t>
      </w:r>
      <w:r w:rsidR="000D5603" w:rsidRPr="000D2383">
        <w:rPr>
          <w:rFonts w:ascii="Arial" w:hAnsi="Arial" w:cs="Arial"/>
          <w:lang w:val="en-US"/>
        </w:rPr>
        <w:t xml:space="preserve"> scoring a successful service provider</w:t>
      </w:r>
      <w:r w:rsidR="00E1643B" w:rsidRPr="000D2383">
        <w:rPr>
          <w:rFonts w:ascii="Arial" w:hAnsi="Arial" w:cs="Arial"/>
          <w:lang w:val="en-US"/>
        </w:rPr>
        <w:t xml:space="preserve"> could manage both provinces or each province can be managed by different service providers</w:t>
      </w:r>
      <w:r w:rsidR="000D5603" w:rsidRPr="008945C5">
        <w:rPr>
          <w:rFonts w:ascii="Arial" w:hAnsi="Arial" w:cs="Arial"/>
          <w:sz w:val="20"/>
          <w:szCs w:val="20"/>
          <w:lang w:val="en-US"/>
        </w:rPr>
        <w:t>.</w:t>
      </w:r>
    </w:p>
    <w:p w14:paraId="78EC0507" w14:textId="77777777" w:rsidR="00605852" w:rsidRPr="004B3218" w:rsidRDefault="00605852" w:rsidP="006661B2">
      <w:pPr>
        <w:pStyle w:val="Heading1"/>
        <w:numPr>
          <w:ilvl w:val="0"/>
          <w:numId w:val="1"/>
        </w:numPr>
        <w:ind w:hanging="720"/>
        <w:jc w:val="both"/>
      </w:pPr>
      <w:bookmarkStart w:id="0" w:name="_Toc17206112"/>
      <w:r w:rsidRPr="004B3218">
        <w:t>Revision</w:t>
      </w:r>
      <w:bookmarkEnd w:id="0"/>
      <w:r w:rsidRPr="004B3218">
        <w:t xml:space="preserve"> History</w:t>
      </w:r>
    </w:p>
    <w:tbl>
      <w:tblPr>
        <w:tblW w:w="9235"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55"/>
        <w:gridCol w:w="709"/>
        <w:gridCol w:w="1701"/>
        <w:gridCol w:w="5670"/>
      </w:tblGrid>
      <w:tr w:rsidR="00605852" w14:paraId="18B154C5" w14:textId="77777777" w:rsidTr="00A63637">
        <w:trPr>
          <w:cantSplit/>
          <w:tblHeader/>
        </w:trPr>
        <w:tc>
          <w:tcPr>
            <w:tcW w:w="1155" w:type="dxa"/>
            <w:shd w:val="clear" w:color="auto" w:fill="auto"/>
            <w:vAlign w:val="center"/>
          </w:tcPr>
          <w:p w14:paraId="1189DB5A" w14:textId="77777777" w:rsidR="00605852" w:rsidRDefault="00605852" w:rsidP="009A6AF9">
            <w:pPr>
              <w:pStyle w:val="TableHeadingCentre"/>
              <w:jc w:val="both"/>
            </w:pPr>
            <w:r>
              <w:t>Date</w:t>
            </w:r>
          </w:p>
        </w:tc>
        <w:tc>
          <w:tcPr>
            <w:tcW w:w="709" w:type="dxa"/>
            <w:shd w:val="clear" w:color="auto" w:fill="auto"/>
            <w:vAlign w:val="center"/>
          </w:tcPr>
          <w:p w14:paraId="70B0BE45" w14:textId="77777777" w:rsidR="00605852" w:rsidRDefault="00605852" w:rsidP="009A6AF9">
            <w:pPr>
              <w:pStyle w:val="TableHeadingCentre"/>
              <w:jc w:val="both"/>
            </w:pPr>
            <w:r>
              <w:t>Rev.</w:t>
            </w:r>
          </w:p>
        </w:tc>
        <w:tc>
          <w:tcPr>
            <w:tcW w:w="1701" w:type="dxa"/>
            <w:shd w:val="clear" w:color="auto" w:fill="auto"/>
            <w:vAlign w:val="center"/>
          </w:tcPr>
          <w:p w14:paraId="47804E35" w14:textId="77777777" w:rsidR="00605852" w:rsidRDefault="00605852" w:rsidP="009A6AF9">
            <w:pPr>
              <w:pStyle w:val="TableHeadingCentre"/>
              <w:jc w:val="both"/>
            </w:pPr>
            <w:r>
              <w:t>Compiler</w:t>
            </w:r>
          </w:p>
        </w:tc>
        <w:tc>
          <w:tcPr>
            <w:tcW w:w="5670" w:type="dxa"/>
            <w:shd w:val="clear" w:color="auto" w:fill="auto"/>
            <w:vAlign w:val="center"/>
          </w:tcPr>
          <w:p w14:paraId="20452BE3" w14:textId="77777777" w:rsidR="00605852" w:rsidRDefault="00605852" w:rsidP="009A6AF9">
            <w:pPr>
              <w:pStyle w:val="TableHeadingCentre"/>
              <w:jc w:val="both"/>
            </w:pPr>
            <w:r>
              <w:t>Remarks</w:t>
            </w:r>
          </w:p>
        </w:tc>
      </w:tr>
      <w:tr w:rsidR="00605852" w14:paraId="0A9AD9FC" w14:textId="77777777" w:rsidTr="00A63637">
        <w:trPr>
          <w:cantSplit/>
        </w:trPr>
        <w:tc>
          <w:tcPr>
            <w:tcW w:w="1155" w:type="dxa"/>
            <w:shd w:val="clear" w:color="auto" w:fill="auto"/>
          </w:tcPr>
          <w:p w14:paraId="660DD0F9" w14:textId="5D14F0EA" w:rsidR="00605852" w:rsidRPr="000D2383" w:rsidRDefault="00E56EA1" w:rsidP="009A6AF9">
            <w:pPr>
              <w:pStyle w:val="TableBodyLeft"/>
              <w:jc w:val="both"/>
              <w:rPr>
                <w:sz w:val="22"/>
                <w:szCs w:val="22"/>
              </w:rPr>
            </w:pPr>
            <w:r w:rsidRPr="000D2383">
              <w:rPr>
                <w:sz w:val="22"/>
                <w:szCs w:val="22"/>
              </w:rPr>
              <w:t>June 2022</w:t>
            </w:r>
          </w:p>
        </w:tc>
        <w:tc>
          <w:tcPr>
            <w:tcW w:w="709" w:type="dxa"/>
            <w:shd w:val="clear" w:color="auto" w:fill="auto"/>
          </w:tcPr>
          <w:p w14:paraId="3B16BE45" w14:textId="34843666" w:rsidR="00605852" w:rsidRPr="000D2383" w:rsidRDefault="00E56EA1" w:rsidP="009A6AF9">
            <w:pPr>
              <w:pStyle w:val="TableBodyCentre"/>
              <w:jc w:val="both"/>
              <w:rPr>
                <w:sz w:val="22"/>
                <w:szCs w:val="22"/>
              </w:rPr>
            </w:pPr>
            <w:r w:rsidRPr="000D2383">
              <w:rPr>
                <w:sz w:val="22"/>
                <w:szCs w:val="22"/>
              </w:rPr>
              <w:t>1</w:t>
            </w:r>
          </w:p>
        </w:tc>
        <w:tc>
          <w:tcPr>
            <w:tcW w:w="1701" w:type="dxa"/>
            <w:shd w:val="clear" w:color="auto" w:fill="auto"/>
          </w:tcPr>
          <w:p w14:paraId="728E206D" w14:textId="4094D836" w:rsidR="00605852" w:rsidRPr="000D2383" w:rsidRDefault="00A63637" w:rsidP="009A6AF9">
            <w:pPr>
              <w:pStyle w:val="TableBodyLeft"/>
              <w:jc w:val="both"/>
              <w:rPr>
                <w:sz w:val="22"/>
                <w:szCs w:val="22"/>
              </w:rPr>
            </w:pPr>
            <w:r w:rsidRPr="000D2383">
              <w:rPr>
                <w:sz w:val="22"/>
                <w:szCs w:val="22"/>
              </w:rPr>
              <w:t>M Verheijen and Technical Team</w:t>
            </w:r>
          </w:p>
        </w:tc>
        <w:tc>
          <w:tcPr>
            <w:tcW w:w="5670" w:type="dxa"/>
            <w:shd w:val="clear" w:color="auto" w:fill="auto"/>
          </w:tcPr>
          <w:p w14:paraId="517EDAC0" w14:textId="25A8B07F" w:rsidR="00605852" w:rsidRPr="000D2383" w:rsidRDefault="00E56EA1" w:rsidP="009A6AF9">
            <w:pPr>
              <w:pStyle w:val="TableBodyLeft"/>
              <w:jc w:val="both"/>
              <w:rPr>
                <w:sz w:val="22"/>
                <w:szCs w:val="22"/>
              </w:rPr>
            </w:pPr>
            <w:r w:rsidRPr="000D2383">
              <w:rPr>
                <w:sz w:val="22"/>
                <w:szCs w:val="22"/>
              </w:rPr>
              <w:t>New document</w:t>
            </w:r>
          </w:p>
        </w:tc>
      </w:tr>
    </w:tbl>
    <w:p w14:paraId="0A1A937F" w14:textId="77777777" w:rsidR="00F50482" w:rsidRPr="00F50482" w:rsidRDefault="00F50482" w:rsidP="00F50482">
      <w:pPr>
        <w:keepNext/>
        <w:keepLines/>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200" w:line="240" w:lineRule="auto"/>
        <w:ind w:hanging="720"/>
        <w:outlineLvl w:val="0"/>
        <w:rPr>
          <w:rFonts w:ascii="Arial Bold" w:eastAsia="Times New Roman" w:hAnsi="Arial Bold" w:cs="Arial"/>
          <w:b/>
          <w:caps/>
          <w:sz w:val="24"/>
          <w:szCs w:val="20"/>
          <w:lang w:val="en-GB"/>
        </w:rPr>
      </w:pPr>
      <w:r w:rsidRPr="00F50482">
        <w:rPr>
          <w:rFonts w:ascii="Arial Bold" w:eastAsia="Times New Roman" w:hAnsi="Arial Bold" w:cs="Arial"/>
          <w:b/>
          <w:caps/>
          <w:sz w:val="24"/>
          <w:szCs w:val="20"/>
          <w:lang w:val="en-GB"/>
        </w:rPr>
        <w:t>FUNCTIONAL scope</w:t>
      </w:r>
    </w:p>
    <w:p w14:paraId="1ED32729" w14:textId="7835C3DC" w:rsidR="00FF6877" w:rsidRPr="00F50482" w:rsidRDefault="00F50482" w:rsidP="00F50482">
      <w:pPr>
        <w:rPr>
          <w:rFonts w:ascii="Arial" w:hAnsi="Arial" w:cs="Arial"/>
        </w:rPr>
      </w:pPr>
      <w:r w:rsidRPr="00F50482">
        <w:rPr>
          <w:rFonts w:ascii="Arial" w:hAnsi="Arial" w:cs="Arial"/>
        </w:rPr>
        <w:t>To provide Training</w:t>
      </w:r>
      <w:r w:rsidR="00FF6877" w:rsidRPr="000D2383">
        <w:rPr>
          <w:rFonts w:ascii="Arial" w:hAnsi="Arial" w:cs="Arial"/>
        </w:rPr>
        <w:t xml:space="preserve"> and issue valid course </w:t>
      </w:r>
      <w:r w:rsidR="00642F35" w:rsidRPr="000D2383">
        <w:rPr>
          <w:rFonts w:ascii="Arial" w:hAnsi="Arial" w:cs="Arial"/>
        </w:rPr>
        <w:t xml:space="preserve">certificate </w:t>
      </w:r>
      <w:r w:rsidR="00642F35" w:rsidRPr="00F50482">
        <w:rPr>
          <w:rFonts w:ascii="Arial" w:hAnsi="Arial" w:cs="Arial"/>
        </w:rPr>
        <w:t>(</w:t>
      </w:r>
      <w:r w:rsidRPr="00F50482">
        <w:rPr>
          <w:rFonts w:ascii="Arial" w:hAnsi="Arial" w:cs="Arial"/>
        </w:rPr>
        <w:t>as per SAQA and relevant legislative requirements) to the Central East Cluster (KwaZulu Natal operating and</w:t>
      </w:r>
      <w:r w:rsidR="00FF6877" w:rsidRPr="000D2383">
        <w:rPr>
          <w:rFonts w:ascii="Arial" w:hAnsi="Arial" w:cs="Arial"/>
        </w:rPr>
        <w:t>\</w:t>
      </w:r>
      <w:r w:rsidR="00642F35" w:rsidRPr="000D2383">
        <w:rPr>
          <w:rFonts w:ascii="Arial" w:hAnsi="Arial" w:cs="Arial"/>
        </w:rPr>
        <w:t xml:space="preserve">or </w:t>
      </w:r>
      <w:r w:rsidR="00642F35" w:rsidRPr="00F50482">
        <w:rPr>
          <w:rFonts w:ascii="Arial" w:hAnsi="Arial" w:cs="Arial"/>
        </w:rPr>
        <w:t>Free</w:t>
      </w:r>
      <w:r w:rsidRPr="00F50482">
        <w:rPr>
          <w:rFonts w:ascii="Arial" w:hAnsi="Arial" w:cs="Arial"/>
        </w:rPr>
        <w:t xml:space="preserve"> State units)</w:t>
      </w:r>
      <w:r w:rsidR="00FF6877" w:rsidRPr="000D2383">
        <w:rPr>
          <w:rFonts w:ascii="Arial" w:hAnsi="Arial" w:cs="Arial"/>
        </w:rPr>
        <w:t>. Duration of courses and minimum amount of students</w:t>
      </w:r>
      <w:r w:rsidR="00E302E6">
        <w:rPr>
          <w:rFonts w:ascii="Arial" w:hAnsi="Arial" w:cs="Arial"/>
        </w:rPr>
        <w:t xml:space="preserve"> and Unit standard</w:t>
      </w:r>
      <w:r w:rsidR="00FF6877" w:rsidRPr="000D2383">
        <w:rPr>
          <w:rFonts w:ascii="Arial" w:hAnsi="Arial" w:cs="Arial"/>
        </w:rPr>
        <w:t xml:space="preserve"> as per Annexure A Scope. </w:t>
      </w:r>
    </w:p>
    <w:p w14:paraId="1E1EE74A" w14:textId="570B09D7" w:rsidR="00F50482" w:rsidRPr="00F50482" w:rsidRDefault="00F50482" w:rsidP="00F50482">
      <w:pPr>
        <w:numPr>
          <w:ilvl w:val="0"/>
          <w:numId w:val="40"/>
        </w:numPr>
        <w:spacing w:after="0" w:line="240" w:lineRule="auto"/>
        <w:contextualSpacing/>
        <w:rPr>
          <w:rFonts w:ascii="Arial" w:hAnsi="Arial" w:cs="Arial"/>
          <w:b/>
          <w:sz w:val="18"/>
          <w:szCs w:val="18"/>
        </w:rPr>
      </w:pPr>
      <w:r w:rsidRPr="00F50482">
        <w:rPr>
          <w:rFonts w:ascii="Arial" w:hAnsi="Arial" w:cs="Arial"/>
          <w:b/>
          <w:color w:val="000000"/>
          <w:sz w:val="18"/>
          <w:szCs w:val="18"/>
        </w:rPr>
        <w:t>Counter-Balanced Lift Truck</w:t>
      </w:r>
      <w:r w:rsidRPr="00F50482">
        <w:rPr>
          <w:rFonts w:ascii="Arial" w:hAnsi="Arial" w:cs="Arial"/>
          <w:b/>
          <w:sz w:val="18"/>
          <w:szCs w:val="18"/>
        </w:rPr>
        <w:t xml:space="preserve"> Novice Training.</w:t>
      </w:r>
      <w:r w:rsidRPr="000D2383">
        <w:rPr>
          <w:rFonts w:ascii="Arial" w:hAnsi="Arial" w:cs="Arial"/>
          <w:b/>
          <w:sz w:val="18"/>
          <w:szCs w:val="18"/>
        </w:rPr>
        <w:t xml:space="preserve">    </w:t>
      </w:r>
    </w:p>
    <w:p w14:paraId="405D3366" w14:textId="4022A85F" w:rsidR="00F50482" w:rsidRPr="00F50482" w:rsidRDefault="00F50482" w:rsidP="00F50482">
      <w:pPr>
        <w:numPr>
          <w:ilvl w:val="0"/>
          <w:numId w:val="40"/>
        </w:numPr>
        <w:spacing w:after="0" w:line="240" w:lineRule="auto"/>
        <w:contextualSpacing/>
        <w:rPr>
          <w:rFonts w:ascii="Arial" w:hAnsi="Arial" w:cs="Arial"/>
          <w:sz w:val="18"/>
          <w:szCs w:val="18"/>
        </w:rPr>
      </w:pPr>
      <w:r w:rsidRPr="00F50482">
        <w:rPr>
          <w:rFonts w:ascii="Arial" w:hAnsi="Arial" w:cs="Arial"/>
          <w:color w:val="000000"/>
          <w:sz w:val="18"/>
          <w:szCs w:val="18"/>
        </w:rPr>
        <w:t>Counter-Balanced Lift Truck</w:t>
      </w:r>
      <w:r w:rsidRPr="00F50482">
        <w:rPr>
          <w:rFonts w:ascii="Arial" w:hAnsi="Arial" w:cs="Arial"/>
          <w:sz w:val="18"/>
          <w:szCs w:val="18"/>
        </w:rPr>
        <w:t xml:space="preserve"> Re Certification</w:t>
      </w:r>
      <w:r w:rsidR="00FF6877" w:rsidRPr="000D2383">
        <w:rPr>
          <w:rFonts w:ascii="Arial" w:hAnsi="Arial" w:cs="Arial"/>
          <w:sz w:val="18"/>
          <w:szCs w:val="18"/>
        </w:rPr>
        <w:t xml:space="preserve">      </w:t>
      </w:r>
    </w:p>
    <w:p w14:paraId="5289ADDD" w14:textId="73E2FFC8" w:rsidR="00F50482" w:rsidRPr="00F50482" w:rsidRDefault="00F50482" w:rsidP="00F50482">
      <w:pPr>
        <w:numPr>
          <w:ilvl w:val="0"/>
          <w:numId w:val="40"/>
        </w:numPr>
        <w:spacing w:after="0" w:line="240" w:lineRule="auto"/>
        <w:contextualSpacing/>
        <w:rPr>
          <w:rFonts w:ascii="Arial" w:hAnsi="Arial" w:cs="Arial"/>
          <w:sz w:val="18"/>
          <w:szCs w:val="18"/>
        </w:rPr>
      </w:pPr>
      <w:r w:rsidRPr="00F50482">
        <w:rPr>
          <w:rFonts w:ascii="Arial" w:hAnsi="Arial" w:cs="Arial"/>
          <w:sz w:val="18"/>
          <w:szCs w:val="18"/>
        </w:rPr>
        <w:t>Hydraulic Mobile Cranes up to 50 000kg Novice Training.</w:t>
      </w:r>
      <w:r w:rsidRPr="000D2383">
        <w:rPr>
          <w:sz w:val="18"/>
          <w:szCs w:val="18"/>
        </w:rPr>
        <w:t xml:space="preserve"> </w:t>
      </w:r>
    </w:p>
    <w:p w14:paraId="06DFE103" w14:textId="77777777" w:rsidR="00F50482" w:rsidRPr="00F50482" w:rsidRDefault="00F50482" w:rsidP="00F50482">
      <w:pPr>
        <w:numPr>
          <w:ilvl w:val="0"/>
          <w:numId w:val="40"/>
        </w:numPr>
        <w:spacing w:after="0" w:line="240" w:lineRule="auto"/>
        <w:contextualSpacing/>
        <w:rPr>
          <w:rFonts w:ascii="Arial" w:hAnsi="Arial" w:cs="Arial"/>
          <w:sz w:val="18"/>
          <w:szCs w:val="18"/>
        </w:rPr>
      </w:pPr>
      <w:r w:rsidRPr="00F50482">
        <w:rPr>
          <w:rFonts w:ascii="Arial" w:hAnsi="Arial" w:cs="Arial"/>
          <w:sz w:val="18"/>
          <w:szCs w:val="18"/>
        </w:rPr>
        <w:t>Hydraulic</w:t>
      </w:r>
      <w:r w:rsidRPr="00F50482">
        <w:rPr>
          <w:rFonts w:ascii="Arial" w:hAnsi="Arial" w:cs="Arial"/>
          <w:color w:val="000000"/>
          <w:sz w:val="18"/>
          <w:szCs w:val="18"/>
        </w:rPr>
        <w:t xml:space="preserve"> Mobile Crane up to 50 000kg Re Certification</w:t>
      </w:r>
    </w:p>
    <w:p w14:paraId="55C7EEE1" w14:textId="08424B98" w:rsidR="00F50482" w:rsidRPr="00F50482" w:rsidRDefault="00F50482" w:rsidP="00FF6877">
      <w:pPr>
        <w:numPr>
          <w:ilvl w:val="0"/>
          <w:numId w:val="40"/>
        </w:numPr>
        <w:spacing w:after="0" w:line="240" w:lineRule="auto"/>
        <w:contextualSpacing/>
        <w:rPr>
          <w:rFonts w:ascii="Arial" w:hAnsi="Arial" w:cs="Arial"/>
          <w:sz w:val="18"/>
          <w:szCs w:val="18"/>
        </w:rPr>
      </w:pPr>
      <w:r w:rsidRPr="00F50482">
        <w:rPr>
          <w:rFonts w:ascii="Arial" w:hAnsi="Arial" w:cs="Arial"/>
          <w:sz w:val="18"/>
          <w:szCs w:val="18"/>
        </w:rPr>
        <w:t>Hydraulic Mobile Cranes above 50 000kg Novice Training</w:t>
      </w:r>
    </w:p>
    <w:p w14:paraId="72240FD1" w14:textId="77777777" w:rsidR="00F50482" w:rsidRPr="00F50482" w:rsidRDefault="00F50482" w:rsidP="00F50482">
      <w:pPr>
        <w:numPr>
          <w:ilvl w:val="0"/>
          <w:numId w:val="40"/>
        </w:numPr>
        <w:spacing w:after="0" w:line="240" w:lineRule="auto"/>
        <w:ind w:right="2"/>
        <w:contextualSpacing/>
        <w:rPr>
          <w:rFonts w:ascii="Arial" w:hAnsi="Arial" w:cs="Arial"/>
          <w:sz w:val="18"/>
          <w:szCs w:val="18"/>
        </w:rPr>
      </w:pPr>
      <w:r w:rsidRPr="00F50482">
        <w:rPr>
          <w:rFonts w:ascii="Arial" w:hAnsi="Arial" w:cs="Arial"/>
          <w:color w:val="000000"/>
          <w:sz w:val="18"/>
          <w:szCs w:val="18"/>
        </w:rPr>
        <w:t>Hydraulic Mobile Crane-</w:t>
      </w:r>
      <w:r w:rsidRPr="00F50482">
        <w:rPr>
          <w:rFonts w:ascii="Arial" w:hAnsi="Arial" w:cs="Arial"/>
          <w:sz w:val="18"/>
          <w:szCs w:val="18"/>
        </w:rPr>
        <w:t xml:space="preserve"> above 50 000kg </w:t>
      </w:r>
      <w:r w:rsidRPr="00F50482">
        <w:rPr>
          <w:rFonts w:ascii="Arial" w:hAnsi="Arial" w:cs="Arial"/>
          <w:color w:val="000000"/>
          <w:sz w:val="18"/>
          <w:szCs w:val="18"/>
        </w:rPr>
        <w:t>Re Certification.</w:t>
      </w:r>
    </w:p>
    <w:p w14:paraId="6C7FBC36" w14:textId="77777777" w:rsidR="00F50482" w:rsidRPr="00F50482" w:rsidRDefault="00F50482" w:rsidP="00F50482">
      <w:pPr>
        <w:numPr>
          <w:ilvl w:val="0"/>
          <w:numId w:val="40"/>
        </w:numPr>
        <w:spacing w:after="0" w:line="240" w:lineRule="auto"/>
        <w:contextualSpacing/>
        <w:rPr>
          <w:rFonts w:ascii="Arial" w:hAnsi="Arial" w:cs="Arial"/>
          <w:b/>
          <w:color w:val="000000"/>
          <w:sz w:val="18"/>
          <w:szCs w:val="18"/>
        </w:rPr>
      </w:pPr>
      <w:r w:rsidRPr="00F50482">
        <w:rPr>
          <w:rFonts w:ascii="Arial" w:hAnsi="Arial" w:cs="Arial"/>
          <w:b/>
          <w:color w:val="000000"/>
          <w:sz w:val="18"/>
          <w:szCs w:val="18"/>
        </w:rPr>
        <w:t>Pedestal Mounted Ladders – Novice Training</w:t>
      </w:r>
    </w:p>
    <w:p w14:paraId="7B64440C" w14:textId="77777777" w:rsidR="00F50482" w:rsidRPr="00F50482" w:rsidRDefault="00F50482" w:rsidP="00F50482">
      <w:pPr>
        <w:numPr>
          <w:ilvl w:val="0"/>
          <w:numId w:val="40"/>
        </w:numPr>
        <w:spacing w:after="0" w:line="240" w:lineRule="auto"/>
        <w:contextualSpacing/>
        <w:rPr>
          <w:rFonts w:ascii="Arial" w:hAnsi="Arial" w:cs="Arial"/>
          <w:color w:val="000000"/>
          <w:sz w:val="18"/>
          <w:szCs w:val="18"/>
        </w:rPr>
      </w:pPr>
      <w:r w:rsidRPr="00F50482">
        <w:rPr>
          <w:rFonts w:ascii="Arial" w:hAnsi="Arial" w:cs="Arial"/>
          <w:color w:val="000000"/>
          <w:sz w:val="18"/>
          <w:szCs w:val="18"/>
        </w:rPr>
        <w:t>Pedestal Mounted Ladders – Re-Certification</w:t>
      </w:r>
    </w:p>
    <w:p w14:paraId="509377DF" w14:textId="77777777" w:rsidR="00F50482" w:rsidRPr="00F50482" w:rsidRDefault="00F50482" w:rsidP="00F50482">
      <w:pPr>
        <w:numPr>
          <w:ilvl w:val="0"/>
          <w:numId w:val="40"/>
        </w:numPr>
        <w:spacing w:after="0" w:line="240" w:lineRule="auto"/>
        <w:contextualSpacing/>
        <w:rPr>
          <w:rFonts w:ascii="Arial" w:hAnsi="Arial" w:cs="Arial"/>
          <w:b/>
          <w:color w:val="000000"/>
          <w:sz w:val="18"/>
          <w:szCs w:val="18"/>
        </w:rPr>
      </w:pPr>
      <w:r w:rsidRPr="00F50482">
        <w:rPr>
          <w:rFonts w:ascii="Arial" w:hAnsi="Arial" w:cs="Arial"/>
          <w:b/>
          <w:color w:val="000000"/>
          <w:sz w:val="18"/>
          <w:szCs w:val="18"/>
        </w:rPr>
        <w:t>Mobile Elevated Work Platforms (Arial Device) – Novice Training</w:t>
      </w:r>
    </w:p>
    <w:p w14:paraId="446A7510" w14:textId="77777777" w:rsidR="00F50482" w:rsidRPr="00F50482" w:rsidRDefault="00F50482" w:rsidP="00F50482">
      <w:pPr>
        <w:numPr>
          <w:ilvl w:val="0"/>
          <w:numId w:val="40"/>
        </w:numPr>
        <w:spacing w:after="0" w:line="240" w:lineRule="auto"/>
        <w:contextualSpacing/>
        <w:rPr>
          <w:rFonts w:ascii="Arial" w:hAnsi="Arial" w:cs="Arial"/>
          <w:color w:val="000000"/>
          <w:sz w:val="18"/>
          <w:szCs w:val="18"/>
        </w:rPr>
      </w:pPr>
      <w:r w:rsidRPr="00F50482">
        <w:rPr>
          <w:rFonts w:ascii="Arial" w:hAnsi="Arial" w:cs="Arial"/>
          <w:color w:val="000000"/>
          <w:sz w:val="18"/>
          <w:szCs w:val="18"/>
        </w:rPr>
        <w:t xml:space="preserve">Mobile Elevated Working </w:t>
      </w:r>
      <w:r w:rsidRPr="00F50482">
        <w:rPr>
          <w:rFonts w:ascii="Arial" w:hAnsi="Arial" w:cs="Arial"/>
          <w:sz w:val="18"/>
          <w:szCs w:val="18"/>
        </w:rPr>
        <w:t>Platform (Arial Device)</w:t>
      </w:r>
      <w:r w:rsidRPr="00F50482">
        <w:rPr>
          <w:rFonts w:ascii="Arial" w:hAnsi="Arial" w:cs="Arial"/>
          <w:color w:val="000000"/>
          <w:sz w:val="18"/>
          <w:szCs w:val="18"/>
        </w:rPr>
        <w:t xml:space="preserve"> –</w:t>
      </w:r>
      <w:r w:rsidRPr="00F50482">
        <w:rPr>
          <w:rFonts w:ascii="Arial" w:hAnsi="Arial" w:cs="Arial"/>
          <w:sz w:val="18"/>
          <w:szCs w:val="18"/>
        </w:rPr>
        <w:t xml:space="preserve"> </w:t>
      </w:r>
      <w:r w:rsidRPr="00F50482">
        <w:rPr>
          <w:rFonts w:ascii="Arial" w:hAnsi="Arial" w:cs="Arial"/>
          <w:color w:val="000000"/>
          <w:sz w:val="18"/>
          <w:szCs w:val="18"/>
        </w:rPr>
        <w:t>Re Certification</w:t>
      </w:r>
    </w:p>
    <w:p w14:paraId="4319B27D" w14:textId="77777777" w:rsidR="00F50482" w:rsidRPr="00F50482" w:rsidRDefault="00F50482" w:rsidP="00F50482">
      <w:pPr>
        <w:numPr>
          <w:ilvl w:val="0"/>
          <w:numId w:val="40"/>
        </w:numPr>
        <w:spacing w:after="0" w:line="240" w:lineRule="auto"/>
        <w:contextualSpacing/>
        <w:rPr>
          <w:rFonts w:ascii="Arial" w:hAnsi="Arial" w:cs="Arial"/>
          <w:b/>
          <w:color w:val="000000"/>
          <w:sz w:val="18"/>
          <w:szCs w:val="18"/>
        </w:rPr>
      </w:pPr>
      <w:r w:rsidRPr="00F50482">
        <w:rPr>
          <w:rFonts w:ascii="Arial" w:hAnsi="Arial" w:cs="Arial"/>
          <w:b/>
          <w:sz w:val="18"/>
          <w:szCs w:val="18"/>
        </w:rPr>
        <w:t>Truck Mounted Crane</w:t>
      </w:r>
      <w:r w:rsidRPr="00F50482">
        <w:rPr>
          <w:rFonts w:ascii="Arial" w:hAnsi="Arial" w:cs="Arial"/>
          <w:b/>
          <w:color w:val="FF0000"/>
          <w:sz w:val="18"/>
          <w:szCs w:val="18"/>
        </w:rPr>
        <w:t xml:space="preserve"> </w:t>
      </w:r>
      <w:r w:rsidRPr="00F50482">
        <w:rPr>
          <w:rFonts w:ascii="Arial" w:hAnsi="Arial" w:cs="Arial"/>
          <w:b/>
          <w:color w:val="000000"/>
          <w:sz w:val="18"/>
          <w:szCs w:val="18"/>
        </w:rPr>
        <w:t>Novice Training</w:t>
      </w:r>
    </w:p>
    <w:p w14:paraId="4BE150C8" w14:textId="77777777" w:rsidR="00F50482" w:rsidRPr="00F50482" w:rsidRDefault="00F50482" w:rsidP="00F50482">
      <w:pPr>
        <w:numPr>
          <w:ilvl w:val="0"/>
          <w:numId w:val="40"/>
        </w:numPr>
        <w:spacing w:after="0" w:line="240" w:lineRule="auto"/>
        <w:contextualSpacing/>
        <w:rPr>
          <w:rFonts w:ascii="Arial" w:hAnsi="Arial" w:cs="Arial"/>
          <w:color w:val="000000"/>
          <w:sz w:val="18"/>
          <w:szCs w:val="18"/>
        </w:rPr>
      </w:pPr>
      <w:r w:rsidRPr="00F50482">
        <w:rPr>
          <w:rFonts w:ascii="Arial" w:hAnsi="Arial" w:cs="Arial"/>
          <w:color w:val="000000"/>
          <w:sz w:val="18"/>
          <w:szCs w:val="18"/>
        </w:rPr>
        <w:t>Truck Mounted Crane Re Certification.</w:t>
      </w:r>
    </w:p>
    <w:p w14:paraId="1DE4EDA9" w14:textId="77777777" w:rsidR="00F50482" w:rsidRPr="00F50482" w:rsidRDefault="00F50482" w:rsidP="00F50482">
      <w:pPr>
        <w:numPr>
          <w:ilvl w:val="0"/>
          <w:numId w:val="40"/>
        </w:numPr>
        <w:spacing w:after="0" w:line="240" w:lineRule="auto"/>
        <w:contextualSpacing/>
        <w:rPr>
          <w:rFonts w:ascii="Arial" w:hAnsi="Arial" w:cs="Arial"/>
          <w:sz w:val="18"/>
          <w:szCs w:val="18"/>
        </w:rPr>
      </w:pPr>
      <w:r w:rsidRPr="00F50482">
        <w:rPr>
          <w:rFonts w:ascii="Arial" w:hAnsi="Arial" w:cs="Arial"/>
          <w:sz w:val="18"/>
          <w:szCs w:val="18"/>
        </w:rPr>
        <w:t>Hoist and Winches Novice Training</w:t>
      </w:r>
    </w:p>
    <w:p w14:paraId="727E4089" w14:textId="5E3D2DCC" w:rsidR="00F50482" w:rsidRPr="00F50482" w:rsidRDefault="00F50482" w:rsidP="00F50482">
      <w:pPr>
        <w:numPr>
          <w:ilvl w:val="0"/>
          <w:numId w:val="40"/>
        </w:numPr>
        <w:spacing w:after="0" w:line="240" w:lineRule="auto"/>
        <w:ind w:right="2"/>
        <w:contextualSpacing/>
        <w:rPr>
          <w:rFonts w:ascii="Arial" w:hAnsi="Arial" w:cs="Arial"/>
          <w:sz w:val="18"/>
          <w:szCs w:val="18"/>
        </w:rPr>
      </w:pPr>
      <w:r w:rsidRPr="00F50482">
        <w:rPr>
          <w:rFonts w:ascii="Arial" w:hAnsi="Arial" w:cs="Arial"/>
          <w:sz w:val="18"/>
          <w:szCs w:val="18"/>
        </w:rPr>
        <w:t>Hoist and Winches Re Certification.</w:t>
      </w:r>
    </w:p>
    <w:p w14:paraId="707EC74B" w14:textId="77777777" w:rsidR="00F50482" w:rsidRPr="00F50482" w:rsidRDefault="00F50482" w:rsidP="00F50482">
      <w:pPr>
        <w:numPr>
          <w:ilvl w:val="0"/>
          <w:numId w:val="40"/>
        </w:numPr>
        <w:spacing w:after="0" w:line="240" w:lineRule="auto"/>
        <w:contextualSpacing/>
        <w:rPr>
          <w:rFonts w:ascii="Arial" w:hAnsi="Arial" w:cs="Arial"/>
          <w:sz w:val="18"/>
          <w:szCs w:val="18"/>
        </w:rPr>
      </w:pPr>
      <w:r w:rsidRPr="00F50482">
        <w:rPr>
          <w:rFonts w:ascii="Arial" w:hAnsi="Arial" w:cs="Arial"/>
          <w:sz w:val="18"/>
          <w:szCs w:val="18"/>
        </w:rPr>
        <w:t>Wall Mounted Jib Crane Novice Training</w:t>
      </w:r>
    </w:p>
    <w:p w14:paraId="4AB08E71" w14:textId="77777777" w:rsidR="00F50482" w:rsidRPr="00F50482" w:rsidRDefault="00F50482" w:rsidP="00F50482">
      <w:pPr>
        <w:numPr>
          <w:ilvl w:val="0"/>
          <w:numId w:val="40"/>
        </w:numPr>
        <w:spacing w:after="0" w:line="240" w:lineRule="auto"/>
        <w:ind w:right="2"/>
        <w:contextualSpacing/>
        <w:rPr>
          <w:rFonts w:ascii="Arial" w:hAnsi="Arial" w:cs="Arial"/>
          <w:color w:val="000000"/>
          <w:sz w:val="18"/>
          <w:szCs w:val="18"/>
        </w:rPr>
      </w:pPr>
      <w:r w:rsidRPr="00F50482">
        <w:rPr>
          <w:rFonts w:ascii="Arial" w:hAnsi="Arial" w:cs="Arial"/>
          <w:color w:val="000000"/>
          <w:sz w:val="18"/>
          <w:szCs w:val="18"/>
        </w:rPr>
        <w:t>Wall Mounted Jib Crane Re Certification.</w:t>
      </w:r>
    </w:p>
    <w:p w14:paraId="72556B2D" w14:textId="77777777" w:rsidR="00F50482" w:rsidRPr="00F50482" w:rsidRDefault="00F50482" w:rsidP="00F50482">
      <w:pPr>
        <w:numPr>
          <w:ilvl w:val="0"/>
          <w:numId w:val="40"/>
        </w:numPr>
        <w:spacing w:after="0" w:line="240" w:lineRule="auto"/>
        <w:contextualSpacing/>
        <w:rPr>
          <w:rFonts w:ascii="Arial" w:hAnsi="Arial" w:cs="Arial"/>
          <w:color w:val="0D0D0D"/>
          <w:sz w:val="18"/>
          <w:szCs w:val="18"/>
        </w:rPr>
      </w:pPr>
      <w:r w:rsidRPr="00F50482">
        <w:rPr>
          <w:rFonts w:ascii="Arial" w:hAnsi="Arial" w:cs="Arial"/>
          <w:color w:val="0D0D0D"/>
          <w:sz w:val="18"/>
          <w:szCs w:val="18"/>
        </w:rPr>
        <w:t>Overhead Crane (Cab Control) Novice Training</w:t>
      </w:r>
    </w:p>
    <w:p w14:paraId="51FD8D4A" w14:textId="77777777" w:rsidR="00F50482" w:rsidRPr="00F50482" w:rsidRDefault="00F50482" w:rsidP="00F50482">
      <w:pPr>
        <w:numPr>
          <w:ilvl w:val="0"/>
          <w:numId w:val="40"/>
        </w:numPr>
        <w:spacing w:after="0" w:line="240" w:lineRule="auto"/>
        <w:contextualSpacing/>
        <w:rPr>
          <w:rFonts w:ascii="Arial" w:hAnsi="Arial" w:cs="Arial"/>
          <w:color w:val="000000"/>
          <w:sz w:val="18"/>
          <w:szCs w:val="18"/>
        </w:rPr>
      </w:pPr>
      <w:r w:rsidRPr="00F50482">
        <w:rPr>
          <w:rFonts w:ascii="Arial" w:hAnsi="Arial" w:cs="Arial"/>
          <w:color w:val="000000"/>
          <w:sz w:val="18"/>
          <w:szCs w:val="18"/>
        </w:rPr>
        <w:t>Overhead Crane (Cab Control) – Re Certification</w:t>
      </w:r>
    </w:p>
    <w:p w14:paraId="0722381D" w14:textId="77777777" w:rsidR="00F50482" w:rsidRPr="00F50482" w:rsidRDefault="00F50482" w:rsidP="00F50482">
      <w:pPr>
        <w:numPr>
          <w:ilvl w:val="0"/>
          <w:numId w:val="40"/>
        </w:numPr>
        <w:spacing w:after="0" w:line="240" w:lineRule="auto"/>
        <w:contextualSpacing/>
        <w:rPr>
          <w:rFonts w:ascii="Arial" w:hAnsi="Arial" w:cs="Arial"/>
          <w:sz w:val="18"/>
          <w:szCs w:val="18"/>
        </w:rPr>
      </w:pPr>
      <w:r w:rsidRPr="00F50482">
        <w:rPr>
          <w:rFonts w:ascii="Arial" w:hAnsi="Arial" w:cs="Arial"/>
          <w:sz w:val="18"/>
          <w:szCs w:val="18"/>
        </w:rPr>
        <w:t>Overhead Crane (Pendant and Radio Control) Novice Training</w:t>
      </w:r>
    </w:p>
    <w:p w14:paraId="46CF570C" w14:textId="77777777" w:rsidR="00F50482" w:rsidRPr="00F50482" w:rsidRDefault="00F50482" w:rsidP="00F50482">
      <w:pPr>
        <w:numPr>
          <w:ilvl w:val="0"/>
          <w:numId w:val="40"/>
        </w:numPr>
        <w:spacing w:after="0" w:line="240" w:lineRule="auto"/>
        <w:ind w:right="2"/>
        <w:contextualSpacing/>
        <w:rPr>
          <w:rFonts w:ascii="Arial" w:hAnsi="Arial" w:cs="Arial"/>
          <w:color w:val="000000"/>
          <w:sz w:val="18"/>
          <w:szCs w:val="18"/>
        </w:rPr>
      </w:pPr>
      <w:r w:rsidRPr="00F50482">
        <w:rPr>
          <w:rFonts w:ascii="Arial" w:hAnsi="Arial" w:cs="Arial"/>
          <w:color w:val="000000"/>
          <w:sz w:val="18"/>
          <w:szCs w:val="18"/>
        </w:rPr>
        <w:t>Overhead Crane (Pendant and Radio Control) – Re Certification.</w:t>
      </w:r>
    </w:p>
    <w:p w14:paraId="1B4B4F23" w14:textId="77777777" w:rsidR="00F50482" w:rsidRPr="00F50482" w:rsidRDefault="00F50482" w:rsidP="00F50482">
      <w:pPr>
        <w:numPr>
          <w:ilvl w:val="0"/>
          <w:numId w:val="40"/>
        </w:numPr>
        <w:spacing w:after="0" w:line="240" w:lineRule="auto"/>
        <w:contextualSpacing/>
        <w:rPr>
          <w:rFonts w:ascii="Arial" w:hAnsi="Arial" w:cs="Arial"/>
          <w:b/>
          <w:sz w:val="18"/>
          <w:szCs w:val="18"/>
        </w:rPr>
      </w:pPr>
      <w:r w:rsidRPr="00F50482">
        <w:rPr>
          <w:rFonts w:ascii="Arial" w:hAnsi="Arial" w:cs="Arial"/>
          <w:b/>
          <w:color w:val="0D0D0D"/>
          <w:sz w:val="18"/>
          <w:szCs w:val="18"/>
        </w:rPr>
        <w:t>Sling loads.</w:t>
      </w:r>
      <w:r w:rsidRPr="00F50482">
        <w:rPr>
          <w:rFonts w:ascii="Arial" w:hAnsi="Arial" w:cs="Arial"/>
          <w:b/>
          <w:sz w:val="18"/>
          <w:szCs w:val="18"/>
        </w:rPr>
        <w:t xml:space="preserve">  (Sling and communicate)</w:t>
      </w:r>
    </w:p>
    <w:p w14:paraId="3327BB25" w14:textId="77777777" w:rsidR="00F50482" w:rsidRPr="00F50482" w:rsidRDefault="00F50482" w:rsidP="00F50482">
      <w:pPr>
        <w:numPr>
          <w:ilvl w:val="0"/>
          <w:numId w:val="40"/>
        </w:numPr>
        <w:spacing w:after="0" w:line="240" w:lineRule="auto"/>
        <w:contextualSpacing/>
        <w:rPr>
          <w:rFonts w:ascii="Arial" w:hAnsi="Arial" w:cs="Arial"/>
          <w:b/>
          <w:sz w:val="18"/>
          <w:szCs w:val="18"/>
        </w:rPr>
      </w:pPr>
      <w:r w:rsidRPr="00F50482">
        <w:rPr>
          <w:rFonts w:ascii="Arial" w:hAnsi="Arial" w:cs="Arial"/>
          <w:b/>
          <w:sz w:val="18"/>
          <w:szCs w:val="18"/>
        </w:rPr>
        <w:t>Three Wheel Logger (TELE LOGGER) (Pick poles up Cross Arms) Grabble Code X) Operators Novice Training</w:t>
      </w:r>
    </w:p>
    <w:p w14:paraId="16435495" w14:textId="77777777" w:rsidR="00F50482" w:rsidRPr="00F50482" w:rsidRDefault="00F50482" w:rsidP="00F50482">
      <w:pPr>
        <w:numPr>
          <w:ilvl w:val="0"/>
          <w:numId w:val="40"/>
        </w:numPr>
        <w:spacing w:after="0" w:line="240" w:lineRule="auto"/>
        <w:contextualSpacing/>
        <w:rPr>
          <w:rFonts w:ascii="Arial" w:hAnsi="Arial" w:cs="Arial"/>
          <w:sz w:val="18"/>
          <w:szCs w:val="18"/>
        </w:rPr>
      </w:pPr>
      <w:r w:rsidRPr="00F50482">
        <w:rPr>
          <w:rFonts w:ascii="Arial" w:hAnsi="Arial" w:cs="Arial"/>
          <w:sz w:val="18"/>
          <w:szCs w:val="18"/>
        </w:rPr>
        <w:t>Three Wheel Logger (TELE LOGGER) (Pick poles up Cross Arms) Grabble Code X) Re-Certification</w:t>
      </w:r>
    </w:p>
    <w:p w14:paraId="30109F50" w14:textId="77777777" w:rsidR="00F50482" w:rsidRPr="00F50482" w:rsidRDefault="00F50482" w:rsidP="00F50482">
      <w:pPr>
        <w:numPr>
          <w:ilvl w:val="0"/>
          <w:numId w:val="40"/>
        </w:numPr>
        <w:spacing w:after="0" w:line="240" w:lineRule="auto"/>
        <w:contextualSpacing/>
        <w:rPr>
          <w:rFonts w:ascii="Arial" w:hAnsi="Arial" w:cs="Arial"/>
          <w:sz w:val="18"/>
          <w:szCs w:val="18"/>
        </w:rPr>
      </w:pPr>
      <w:r w:rsidRPr="00F50482">
        <w:rPr>
          <w:rFonts w:ascii="Arial" w:hAnsi="Arial" w:cs="Arial"/>
          <w:sz w:val="18"/>
          <w:szCs w:val="18"/>
        </w:rPr>
        <w:t>Operate a backhoe/loader</w:t>
      </w:r>
    </w:p>
    <w:p w14:paraId="312FC195" w14:textId="70EC4E88" w:rsidR="00F50482" w:rsidRPr="000D2383" w:rsidRDefault="00F50482" w:rsidP="00FF6877">
      <w:pPr>
        <w:numPr>
          <w:ilvl w:val="0"/>
          <w:numId w:val="40"/>
        </w:numPr>
        <w:spacing w:after="0" w:line="240" w:lineRule="auto"/>
        <w:contextualSpacing/>
        <w:rPr>
          <w:rFonts w:ascii="Arial" w:hAnsi="Arial" w:cs="Arial"/>
          <w:sz w:val="18"/>
          <w:szCs w:val="18"/>
        </w:rPr>
      </w:pPr>
      <w:r w:rsidRPr="00F50482">
        <w:rPr>
          <w:rFonts w:ascii="Arial" w:hAnsi="Arial" w:cs="Arial"/>
          <w:sz w:val="18"/>
          <w:szCs w:val="18"/>
        </w:rPr>
        <w:t>Operate a backhoe/loader re-fresher</w:t>
      </w:r>
    </w:p>
    <w:p w14:paraId="478883A9" w14:textId="77777777" w:rsidR="000D2383" w:rsidRPr="006145FB" w:rsidRDefault="000D2383" w:rsidP="000D2383">
      <w:pPr>
        <w:pStyle w:val="Heading1"/>
        <w:numPr>
          <w:ilvl w:val="0"/>
          <w:numId w:val="1"/>
        </w:numPr>
        <w:ind w:hanging="720"/>
      </w:pPr>
      <w:r w:rsidRPr="006145FB">
        <w:lastRenderedPageBreak/>
        <w:t>definitions</w:t>
      </w:r>
    </w:p>
    <w:tbl>
      <w:tblPr>
        <w:tblpPr w:leftFromText="180" w:rightFromText="180" w:vertAnchor="text" w:tblpY="1"/>
        <w:tblOverlap w:val="neve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2"/>
        <w:gridCol w:w="6946"/>
      </w:tblGrid>
      <w:tr w:rsidR="000D2383" w14:paraId="1BEB2F83" w14:textId="77777777" w:rsidTr="009F7F32">
        <w:trPr>
          <w:cantSplit/>
          <w:tblHeader/>
        </w:trPr>
        <w:tc>
          <w:tcPr>
            <w:tcW w:w="2402" w:type="dxa"/>
            <w:shd w:val="clear" w:color="auto" w:fill="auto"/>
            <w:vAlign w:val="center"/>
          </w:tcPr>
          <w:p w14:paraId="5B2FB998" w14:textId="77777777" w:rsidR="000D2383" w:rsidRPr="000D2383" w:rsidRDefault="000D2383" w:rsidP="009F7F32">
            <w:pPr>
              <w:pStyle w:val="TableHeadingCentre"/>
              <w:rPr>
                <w:sz w:val="22"/>
                <w:szCs w:val="22"/>
              </w:rPr>
            </w:pPr>
            <w:r w:rsidRPr="000D2383">
              <w:rPr>
                <w:sz w:val="22"/>
                <w:szCs w:val="22"/>
              </w:rPr>
              <w:t>Definition</w:t>
            </w:r>
          </w:p>
        </w:tc>
        <w:tc>
          <w:tcPr>
            <w:tcW w:w="6946" w:type="dxa"/>
            <w:shd w:val="clear" w:color="auto" w:fill="auto"/>
            <w:vAlign w:val="center"/>
          </w:tcPr>
          <w:p w14:paraId="50EFD5D5" w14:textId="77777777" w:rsidR="000D2383" w:rsidRPr="000D2383" w:rsidRDefault="000D2383" w:rsidP="009F7F32">
            <w:pPr>
              <w:pStyle w:val="TableHeadingCentre"/>
              <w:rPr>
                <w:sz w:val="22"/>
                <w:szCs w:val="22"/>
              </w:rPr>
            </w:pPr>
            <w:r w:rsidRPr="000D2383">
              <w:rPr>
                <w:sz w:val="22"/>
                <w:szCs w:val="22"/>
              </w:rPr>
              <w:t>Explanation</w:t>
            </w:r>
          </w:p>
        </w:tc>
      </w:tr>
      <w:tr w:rsidR="000D2383" w14:paraId="50BF93D6" w14:textId="77777777" w:rsidTr="009F7F32">
        <w:trPr>
          <w:cantSplit/>
        </w:trPr>
        <w:tc>
          <w:tcPr>
            <w:tcW w:w="2402" w:type="dxa"/>
            <w:shd w:val="clear" w:color="auto" w:fill="auto"/>
          </w:tcPr>
          <w:p w14:paraId="288A73FB" w14:textId="77777777" w:rsidR="000D2383" w:rsidRPr="000D2383" w:rsidRDefault="000D2383" w:rsidP="009F7F32">
            <w:pPr>
              <w:pStyle w:val="TableBodyLeft"/>
              <w:rPr>
                <w:sz w:val="22"/>
                <w:szCs w:val="22"/>
              </w:rPr>
            </w:pPr>
            <w:r w:rsidRPr="000D2383">
              <w:rPr>
                <w:b/>
                <w:sz w:val="22"/>
                <w:szCs w:val="22"/>
                <w:lang w:val="en-US"/>
              </w:rPr>
              <w:t>Mandatory Criteria</w:t>
            </w:r>
          </w:p>
        </w:tc>
        <w:tc>
          <w:tcPr>
            <w:tcW w:w="6946" w:type="dxa"/>
            <w:shd w:val="clear" w:color="auto" w:fill="auto"/>
          </w:tcPr>
          <w:p w14:paraId="62903148" w14:textId="77777777" w:rsidR="000D2383" w:rsidRPr="000D2383" w:rsidRDefault="000D2383" w:rsidP="009F7F32">
            <w:pPr>
              <w:jc w:val="both"/>
            </w:pPr>
            <w:r w:rsidRPr="000D2383">
              <w:rPr>
                <w:rFonts w:ascii="Arial" w:hAnsi="Arial" w:cs="Arial"/>
              </w:rPr>
              <w:t>Mandatory criteria (gatekeepers) are ‘must meet’ criteria. These criteria shall not be weighted or point scored but shall be assessed on a Yes/No basis as to whether or not the criteria are met. An assessment of ‘No’ against any criterion shall technically disqualify the tenderer and shall not be further evaluated against Functional Criteria.</w:t>
            </w:r>
          </w:p>
        </w:tc>
      </w:tr>
      <w:tr w:rsidR="000D2383" w14:paraId="0DFC56DF" w14:textId="77777777" w:rsidTr="009F7F32">
        <w:trPr>
          <w:cantSplit/>
        </w:trPr>
        <w:tc>
          <w:tcPr>
            <w:tcW w:w="2402" w:type="dxa"/>
            <w:shd w:val="clear" w:color="auto" w:fill="auto"/>
          </w:tcPr>
          <w:p w14:paraId="60975C2C" w14:textId="77777777" w:rsidR="000D2383" w:rsidRPr="000D2383" w:rsidRDefault="000D2383" w:rsidP="009F7F32">
            <w:pPr>
              <w:pStyle w:val="TableBodyLeft"/>
              <w:rPr>
                <w:sz w:val="22"/>
                <w:szCs w:val="22"/>
              </w:rPr>
            </w:pPr>
            <w:r w:rsidRPr="000D2383">
              <w:rPr>
                <w:b/>
                <w:sz w:val="22"/>
                <w:szCs w:val="22"/>
                <w:lang w:val="en-US"/>
              </w:rPr>
              <w:t>Functional Criteria</w:t>
            </w:r>
          </w:p>
        </w:tc>
        <w:tc>
          <w:tcPr>
            <w:tcW w:w="6946" w:type="dxa"/>
            <w:shd w:val="clear" w:color="auto" w:fill="auto"/>
          </w:tcPr>
          <w:p w14:paraId="29B7DF40" w14:textId="77777777" w:rsidR="000D2383" w:rsidRPr="000D2383" w:rsidRDefault="000D2383" w:rsidP="009F7F32">
            <w:pPr>
              <w:jc w:val="both"/>
              <w:rPr>
                <w:rFonts w:ascii="Arial" w:hAnsi="Arial" w:cs="Arial"/>
                <w:b/>
                <w:lang w:val="en-US"/>
              </w:rPr>
            </w:pPr>
            <w:r w:rsidRPr="000D2383">
              <w:rPr>
                <w:rFonts w:ascii="Arial" w:hAnsi="Arial" w:cs="Arial"/>
              </w:rPr>
              <w:t>Bids meeting the Mandatory Evaluation Criteria will be evaluated against the Functional Evaluation Criteria to allocate an evaluation result (score). Only those submissions achieving a score meeting or exceeding the defined threshold will be considered for further processing.</w:t>
            </w:r>
          </w:p>
        </w:tc>
      </w:tr>
      <w:tr w:rsidR="000D2383" w14:paraId="138048F9" w14:textId="77777777" w:rsidTr="009F7F32">
        <w:trPr>
          <w:cantSplit/>
        </w:trPr>
        <w:tc>
          <w:tcPr>
            <w:tcW w:w="2402" w:type="dxa"/>
            <w:shd w:val="clear" w:color="auto" w:fill="auto"/>
          </w:tcPr>
          <w:p w14:paraId="249D5A77" w14:textId="77777777" w:rsidR="000D2383" w:rsidRPr="000D2383" w:rsidRDefault="000D2383" w:rsidP="009F7F32">
            <w:pPr>
              <w:pStyle w:val="TableBodyLeft"/>
              <w:rPr>
                <w:sz w:val="22"/>
                <w:szCs w:val="22"/>
              </w:rPr>
            </w:pPr>
            <w:r w:rsidRPr="000D2383">
              <w:rPr>
                <w:b/>
                <w:sz w:val="22"/>
                <w:szCs w:val="22"/>
              </w:rPr>
              <w:t>Enquiry Returnable</w:t>
            </w:r>
          </w:p>
        </w:tc>
        <w:tc>
          <w:tcPr>
            <w:tcW w:w="6946" w:type="dxa"/>
            <w:shd w:val="clear" w:color="auto" w:fill="auto"/>
          </w:tcPr>
          <w:p w14:paraId="43A45C93" w14:textId="77777777" w:rsidR="000D2383" w:rsidRPr="000D2383" w:rsidRDefault="000D2383" w:rsidP="009F7F32">
            <w:pPr>
              <w:jc w:val="both"/>
              <w:rPr>
                <w:rFonts w:ascii="Arial" w:hAnsi="Arial" w:cs="Arial"/>
              </w:rPr>
            </w:pPr>
            <w:r w:rsidRPr="000D2383">
              <w:rPr>
                <w:rFonts w:ascii="Arial" w:hAnsi="Arial" w:cs="Arial"/>
              </w:rPr>
              <w:t>Items stipulated in the Tender Enquiry, defined as mandatory and functional, to be submitted as part of the tender submission. Also known as evidence.</w:t>
            </w:r>
          </w:p>
        </w:tc>
      </w:tr>
      <w:tr w:rsidR="000D2383" w14:paraId="4A235241" w14:textId="77777777" w:rsidTr="009F7F32">
        <w:trPr>
          <w:cantSplit/>
        </w:trPr>
        <w:tc>
          <w:tcPr>
            <w:tcW w:w="2402" w:type="dxa"/>
            <w:shd w:val="clear" w:color="auto" w:fill="auto"/>
          </w:tcPr>
          <w:p w14:paraId="3B7C3C91" w14:textId="77777777" w:rsidR="000D2383" w:rsidRPr="000D2383" w:rsidRDefault="000D2383" w:rsidP="009F7F32">
            <w:pPr>
              <w:pStyle w:val="TableBodyLeft"/>
              <w:rPr>
                <w:sz w:val="22"/>
                <w:szCs w:val="22"/>
              </w:rPr>
            </w:pPr>
            <w:r w:rsidRPr="000D2383">
              <w:rPr>
                <w:b/>
                <w:sz w:val="22"/>
                <w:szCs w:val="22"/>
                <w:lang w:val="en-US"/>
              </w:rPr>
              <w:t>Non-scoring /Informational Evidence</w:t>
            </w:r>
          </w:p>
        </w:tc>
        <w:tc>
          <w:tcPr>
            <w:tcW w:w="6946" w:type="dxa"/>
            <w:shd w:val="clear" w:color="auto" w:fill="auto"/>
          </w:tcPr>
          <w:p w14:paraId="282C64CA" w14:textId="77777777" w:rsidR="000D2383" w:rsidRPr="000D2383" w:rsidRDefault="000D2383" w:rsidP="009F7F32">
            <w:pPr>
              <w:jc w:val="both"/>
              <w:rPr>
                <w:rFonts w:ascii="Arial" w:hAnsi="Arial" w:cs="Arial"/>
                <w:lang w:val="en-US"/>
              </w:rPr>
            </w:pPr>
            <w:r w:rsidRPr="000D2383">
              <w:rPr>
                <w:rFonts w:ascii="Arial" w:hAnsi="Arial" w:cs="Arial"/>
                <w:lang w:val="en-US"/>
              </w:rPr>
              <w:t>Additional evidence required either during tender stage or contract award stage which is not scored and will not affect the final score allocated to the submission.</w:t>
            </w:r>
          </w:p>
        </w:tc>
      </w:tr>
    </w:tbl>
    <w:p w14:paraId="083C6BD0" w14:textId="77777777" w:rsidR="000D2383" w:rsidRPr="000D2383" w:rsidRDefault="000D2383" w:rsidP="000D2383">
      <w:pPr>
        <w:keepNext/>
        <w:keepLines/>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200" w:line="240" w:lineRule="auto"/>
        <w:ind w:hanging="720"/>
        <w:outlineLvl w:val="0"/>
        <w:rPr>
          <w:rFonts w:ascii="Arial Bold" w:eastAsia="Times New Roman" w:hAnsi="Arial Bold" w:cs="Arial"/>
          <w:b/>
          <w:caps/>
          <w:sz w:val="24"/>
          <w:szCs w:val="20"/>
          <w:lang w:val="en-GB"/>
        </w:rPr>
      </w:pPr>
      <w:r w:rsidRPr="000D2383">
        <w:rPr>
          <w:rFonts w:ascii="Arial Bold" w:eastAsia="Times New Roman" w:hAnsi="Arial Bold" w:cs="Arial"/>
          <w:b/>
          <w:caps/>
          <w:sz w:val="24"/>
          <w:szCs w:val="20"/>
          <w:lang w:val="en-GB"/>
        </w:rPr>
        <w:t>Technical Strategy</w:t>
      </w:r>
    </w:p>
    <w:p w14:paraId="1100AC82" w14:textId="77777777" w:rsidR="000D2383" w:rsidRPr="000D2383" w:rsidRDefault="000D2383" w:rsidP="000D2383">
      <w:pPr>
        <w:jc w:val="both"/>
        <w:rPr>
          <w:rFonts w:ascii="Arial" w:hAnsi="Arial" w:cs="Arial"/>
          <w:lang w:val="en-US"/>
        </w:rPr>
      </w:pPr>
      <w:r w:rsidRPr="000D2383">
        <w:rPr>
          <w:rFonts w:ascii="Arial" w:hAnsi="Arial" w:cs="Arial"/>
          <w:lang w:val="en-US"/>
        </w:rPr>
        <w:t xml:space="preserve">The evaluation strategy and supporting criteria described in the following sections will be used to evaluate qualifying bids. </w:t>
      </w:r>
    </w:p>
    <w:p w14:paraId="61E6B591" w14:textId="77777777" w:rsidR="000D2383" w:rsidRPr="000D2383" w:rsidRDefault="000D2383" w:rsidP="000D2383">
      <w:pPr>
        <w:jc w:val="both"/>
        <w:rPr>
          <w:rFonts w:ascii="Arial" w:hAnsi="Arial" w:cs="Arial"/>
          <w:lang w:val="en-US"/>
        </w:rPr>
      </w:pPr>
      <w:r w:rsidRPr="000D2383">
        <w:rPr>
          <w:rFonts w:ascii="Arial" w:hAnsi="Arial" w:cs="Arial"/>
          <w:lang w:val="en-US"/>
        </w:rPr>
        <w:t>The technical evaluation process will follow a chronological order which will start with Stage 1, namely mandatory requirements. If all Stage 1 requirements have been satisfied then the evaluation will proceed to Stage 2, which is the evaluation of the predefined functional requirements.</w:t>
      </w:r>
    </w:p>
    <w:p w14:paraId="572B006C" w14:textId="61E7336E" w:rsidR="000D2383" w:rsidRDefault="000D2383" w:rsidP="000D2383">
      <w:pPr>
        <w:jc w:val="both"/>
        <w:rPr>
          <w:rFonts w:ascii="Arial" w:hAnsi="Arial" w:cs="Arial"/>
          <w:lang w:val="en-US"/>
        </w:rPr>
      </w:pPr>
      <w:r w:rsidRPr="000D2383">
        <w:rPr>
          <w:rFonts w:ascii="Arial" w:hAnsi="Arial" w:cs="Arial"/>
          <w:lang w:val="en-US"/>
        </w:rPr>
        <w:t>All functional criteria will be scored, and a threshold</w:t>
      </w:r>
      <w:r w:rsidR="007158E5">
        <w:rPr>
          <w:rFonts w:ascii="Arial" w:hAnsi="Arial" w:cs="Arial"/>
          <w:lang w:val="en-US"/>
        </w:rPr>
        <w:t xml:space="preserve"> will be set for stage 2. If </w:t>
      </w:r>
      <w:r w:rsidRPr="000D2383">
        <w:rPr>
          <w:rFonts w:ascii="Arial" w:hAnsi="Arial" w:cs="Arial"/>
          <w:lang w:val="en-US"/>
        </w:rPr>
        <w:t xml:space="preserve"> stage 2 threshold is met, then the qualifying bids will be processed further for selection. </w:t>
      </w:r>
    </w:p>
    <w:p w14:paraId="75A114E1" w14:textId="3FAAF100" w:rsidR="000D2383" w:rsidRDefault="000D2383" w:rsidP="000D2383">
      <w:pPr>
        <w:jc w:val="both"/>
        <w:rPr>
          <w:rFonts w:ascii="Arial" w:hAnsi="Arial" w:cs="Arial"/>
          <w:lang w:val="en-US"/>
        </w:rPr>
      </w:pPr>
    </w:p>
    <w:p w14:paraId="1BEC712F" w14:textId="58BEC5EE" w:rsidR="000D2383" w:rsidRDefault="000D2383" w:rsidP="000D2383">
      <w:pPr>
        <w:jc w:val="both"/>
        <w:rPr>
          <w:rFonts w:ascii="Arial" w:hAnsi="Arial" w:cs="Arial"/>
          <w:lang w:val="en-US"/>
        </w:rPr>
      </w:pPr>
    </w:p>
    <w:p w14:paraId="0AC8DE26" w14:textId="57BFD005" w:rsidR="000D2383" w:rsidRPr="000D2383" w:rsidRDefault="000D2383" w:rsidP="000D2383">
      <w:pPr>
        <w:jc w:val="both"/>
        <w:rPr>
          <w:rFonts w:ascii="Arial" w:hAnsi="Arial" w:cs="Arial"/>
          <w:lang w:val="en-US"/>
        </w:rPr>
      </w:pPr>
    </w:p>
    <w:p w14:paraId="69C7C738" w14:textId="0219A5C1" w:rsidR="00010112" w:rsidRDefault="00010112" w:rsidP="00010112">
      <w:pPr>
        <w:pStyle w:val="Heading1"/>
        <w:numPr>
          <w:ilvl w:val="0"/>
          <w:numId w:val="1"/>
        </w:numPr>
        <w:ind w:hanging="720"/>
        <w:jc w:val="both"/>
      </w:pPr>
      <w:r>
        <w:t>Mandatory technical criteria</w:t>
      </w:r>
      <w:r w:rsidR="00F50482">
        <w:t xml:space="preserve"> and returnables</w:t>
      </w:r>
      <w:r>
        <w:t xml:space="preserve"> – stage 1</w:t>
      </w:r>
    </w:p>
    <w:p w14:paraId="67D8D841" w14:textId="2F3C38A0" w:rsidR="000D2383" w:rsidRPr="000D2383" w:rsidRDefault="00F11A87" w:rsidP="00F11A87">
      <w:pPr>
        <w:pStyle w:val="BodyText"/>
        <w:rPr>
          <w:lang w:val="en-GB"/>
        </w:rPr>
      </w:pPr>
      <w:r w:rsidRPr="000D2383">
        <w:rPr>
          <w:lang w:val="en-GB"/>
        </w:rPr>
        <w:t>Table 1 stipulates the Mandatory Criteria and required returnable to be included in the tender submission</w:t>
      </w:r>
      <w:r w:rsidR="00C62CBD">
        <w:rPr>
          <w:lang w:val="en-GB"/>
        </w:rPr>
        <w:t xml:space="preserve"> before the tender closing date</w:t>
      </w:r>
      <w:r w:rsidRPr="000D2383">
        <w:rPr>
          <w:lang w:val="en-GB"/>
        </w:rPr>
        <w:t>. Failure to provide the stipulated evidence will result in submission being disqualified and the evaluation will not proceed further. Mandatory requirement</w:t>
      </w:r>
      <w:r w:rsidR="00C62CBD">
        <w:rPr>
          <w:lang w:val="en-GB"/>
        </w:rPr>
        <w:t xml:space="preserve">s are listed on Table 1 </w:t>
      </w:r>
      <w:r w:rsidRPr="000D2383">
        <w:rPr>
          <w:lang w:val="en-GB"/>
        </w:rPr>
        <w:t>. There will be no scoring linked to these requirements. A Yes or No result will be allocated</w:t>
      </w:r>
      <w:r w:rsidR="007158E5">
        <w:rPr>
          <w:lang w:val="en-GB"/>
        </w:rPr>
        <w:t xml:space="preserve">, </w:t>
      </w:r>
      <w:r w:rsidR="007158E5" w:rsidRPr="007158E5">
        <w:rPr>
          <w:b/>
          <w:lang w:val="en-GB"/>
        </w:rPr>
        <w:t>including supporting evidence</w:t>
      </w:r>
      <w:r w:rsidRPr="000D2383">
        <w:rPr>
          <w:lang w:val="en-GB"/>
        </w:rPr>
        <w:t>. It is required the tender submission achieve “Yes” allocation for all mandatory requirements listed on the table below in order to proceed to Stage 2</w:t>
      </w:r>
      <w:r w:rsidR="00C62CBD">
        <w:rPr>
          <w:lang w:val="en-GB"/>
        </w:rPr>
        <w:t xml:space="preserve"> table 2 criteria</w:t>
      </w:r>
      <w:r w:rsidRPr="000D2383">
        <w:rPr>
          <w:lang w:val="en-GB"/>
        </w:rPr>
        <w:t>. If a “No” is allocated to one or more criteria</w:t>
      </w:r>
      <w:r w:rsidR="00C62CBD">
        <w:rPr>
          <w:lang w:val="en-GB"/>
        </w:rPr>
        <w:t xml:space="preserve"> in table 1 </w:t>
      </w:r>
      <w:r w:rsidRPr="000D2383">
        <w:rPr>
          <w:lang w:val="en-GB"/>
        </w:rPr>
        <w:t xml:space="preserve"> then the submission will be considered non-responsive and will be disqualified.</w:t>
      </w:r>
    </w:p>
    <w:tbl>
      <w:tblPr>
        <w:tblStyle w:val="TableGrid"/>
        <w:tblW w:w="0" w:type="auto"/>
        <w:tblLook w:val="04A0" w:firstRow="1" w:lastRow="0" w:firstColumn="1" w:lastColumn="0" w:noHBand="0" w:noVBand="1"/>
      </w:tblPr>
      <w:tblGrid>
        <w:gridCol w:w="631"/>
        <w:gridCol w:w="1483"/>
        <w:gridCol w:w="4221"/>
        <w:gridCol w:w="1740"/>
        <w:gridCol w:w="941"/>
      </w:tblGrid>
      <w:tr w:rsidR="00010112" w14:paraId="6929A2E0" w14:textId="77777777" w:rsidTr="00775833">
        <w:trPr>
          <w:trHeight w:val="274"/>
        </w:trPr>
        <w:tc>
          <w:tcPr>
            <w:tcW w:w="631" w:type="dxa"/>
          </w:tcPr>
          <w:p w14:paraId="2CF509EB" w14:textId="295F1FC7" w:rsidR="00010112" w:rsidRPr="000D2383" w:rsidRDefault="00010112" w:rsidP="00010112">
            <w:pPr>
              <w:pStyle w:val="BodyText"/>
              <w:rPr>
                <w:lang w:val="en-GB"/>
              </w:rPr>
            </w:pPr>
          </w:p>
        </w:tc>
        <w:tc>
          <w:tcPr>
            <w:tcW w:w="1483" w:type="dxa"/>
          </w:tcPr>
          <w:p w14:paraId="4F8A4700" w14:textId="72545C20" w:rsidR="00010112" w:rsidRPr="000D2383" w:rsidRDefault="00010112" w:rsidP="00010112">
            <w:pPr>
              <w:pStyle w:val="BodyText"/>
              <w:rPr>
                <w:lang w:val="en-GB"/>
              </w:rPr>
            </w:pPr>
          </w:p>
        </w:tc>
        <w:tc>
          <w:tcPr>
            <w:tcW w:w="4221" w:type="dxa"/>
          </w:tcPr>
          <w:p w14:paraId="06D2A18C" w14:textId="583C10F5" w:rsidR="00010112" w:rsidRPr="000D2383" w:rsidRDefault="006F2EC3" w:rsidP="00F11A87">
            <w:pPr>
              <w:pStyle w:val="BodyText"/>
              <w:jc w:val="center"/>
              <w:rPr>
                <w:lang w:val="en-GB"/>
              </w:rPr>
            </w:pPr>
            <w:r>
              <w:rPr>
                <w:lang w:val="en-GB"/>
              </w:rPr>
              <w:t xml:space="preserve">MANDATORY REQUIREMENTS STAGE 1   </w:t>
            </w:r>
            <w:r w:rsidR="00F11A87" w:rsidRPr="000D2383">
              <w:rPr>
                <w:lang w:val="en-GB"/>
              </w:rPr>
              <w:t>Table 1</w:t>
            </w:r>
            <w:r w:rsidR="00F50482" w:rsidRPr="000D2383">
              <w:rPr>
                <w:lang w:val="en-GB"/>
              </w:rPr>
              <w:t xml:space="preserve"> </w:t>
            </w:r>
          </w:p>
        </w:tc>
        <w:tc>
          <w:tcPr>
            <w:tcW w:w="1740" w:type="dxa"/>
          </w:tcPr>
          <w:p w14:paraId="598C2377" w14:textId="6B5B361E" w:rsidR="00010112" w:rsidRPr="000D2383" w:rsidRDefault="00010112" w:rsidP="00010112">
            <w:pPr>
              <w:pStyle w:val="BodyText"/>
              <w:rPr>
                <w:lang w:val="en-GB"/>
              </w:rPr>
            </w:pPr>
          </w:p>
        </w:tc>
        <w:tc>
          <w:tcPr>
            <w:tcW w:w="941" w:type="dxa"/>
          </w:tcPr>
          <w:p w14:paraId="7039817E" w14:textId="4168C505" w:rsidR="00010112" w:rsidRPr="000D2383" w:rsidRDefault="00010112" w:rsidP="00010112">
            <w:pPr>
              <w:pStyle w:val="BodyText"/>
              <w:rPr>
                <w:lang w:val="en-GB"/>
              </w:rPr>
            </w:pPr>
          </w:p>
        </w:tc>
      </w:tr>
      <w:tr w:rsidR="00F11A87" w14:paraId="01A2AD52" w14:textId="77777777" w:rsidTr="00775833">
        <w:trPr>
          <w:trHeight w:val="450"/>
        </w:trPr>
        <w:tc>
          <w:tcPr>
            <w:tcW w:w="631" w:type="dxa"/>
          </w:tcPr>
          <w:p w14:paraId="1D4D575F" w14:textId="08A1DF2F" w:rsidR="00F11A87" w:rsidRPr="000D2383" w:rsidRDefault="00F11A87" w:rsidP="00F11A87">
            <w:pPr>
              <w:pStyle w:val="BodyText"/>
              <w:rPr>
                <w:lang w:val="en-GB"/>
              </w:rPr>
            </w:pPr>
            <w:r w:rsidRPr="000D2383">
              <w:t>Item</w:t>
            </w:r>
          </w:p>
        </w:tc>
        <w:tc>
          <w:tcPr>
            <w:tcW w:w="1483" w:type="dxa"/>
          </w:tcPr>
          <w:p w14:paraId="3B1D8898" w14:textId="44FBC84B" w:rsidR="00F11A87" w:rsidRPr="000D2383" w:rsidRDefault="00F11A87" w:rsidP="00F11A87">
            <w:pPr>
              <w:pStyle w:val="BodyText"/>
              <w:rPr>
                <w:lang w:val="en-GB"/>
              </w:rPr>
            </w:pPr>
            <w:r w:rsidRPr="000D2383">
              <w:t xml:space="preserve">Criteria </w:t>
            </w:r>
          </w:p>
        </w:tc>
        <w:tc>
          <w:tcPr>
            <w:tcW w:w="4221" w:type="dxa"/>
          </w:tcPr>
          <w:p w14:paraId="770DF01B" w14:textId="0A3FC442" w:rsidR="00F11A87" w:rsidRPr="000D2383" w:rsidRDefault="00F11A87" w:rsidP="00F11A87">
            <w:pPr>
              <w:pStyle w:val="BodyText"/>
              <w:rPr>
                <w:lang w:val="en-GB"/>
              </w:rPr>
            </w:pPr>
            <w:r w:rsidRPr="000D2383">
              <w:t>Criteria detailed requirements</w:t>
            </w:r>
          </w:p>
        </w:tc>
        <w:tc>
          <w:tcPr>
            <w:tcW w:w="1740" w:type="dxa"/>
          </w:tcPr>
          <w:p w14:paraId="6CC1212F" w14:textId="4B58D7BD" w:rsidR="00F11A87" w:rsidRPr="000D2383" w:rsidRDefault="00F11A87" w:rsidP="00F11A87">
            <w:pPr>
              <w:pStyle w:val="BodyText"/>
              <w:rPr>
                <w:lang w:val="en-GB"/>
              </w:rPr>
            </w:pPr>
            <w:r w:rsidRPr="000D2383">
              <w:t>Returnable</w:t>
            </w:r>
          </w:p>
        </w:tc>
        <w:tc>
          <w:tcPr>
            <w:tcW w:w="941" w:type="dxa"/>
          </w:tcPr>
          <w:p w14:paraId="4822FF23" w14:textId="2A595D9B" w:rsidR="00F11A87" w:rsidRPr="000D2383" w:rsidRDefault="00F11A87" w:rsidP="00F11A87">
            <w:pPr>
              <w:pStyle w:val="BodyText"/>
              <w:rPr>
                <w:lang w:val="en-GB"/>
              </w:rPr>
            </w:pPr>
            <w:r w:rsidRPr="000D2383">
              <w:t>Scoring Method</w:t>
            </w:r>
          </w:p>
        </w:tc>
      </w:tr>
      <w:tr w:rsidR="00010112" w14:paraId="0726F526" w14:textId="77777777" w:rsidTr="00F11A87">
        <w:tc>
          <w:tcPr>
            <w:tcW w:w="631" w:type="dxa"/>
          </w:tcPr>
          <w:p w14:paraId="7D5A5EFC" w14:textId="28867F55" w:rsidR="00010112" w:rsidRPr="000D2383" w:rsidRDefault="00010112" w:rsidP="00010112">
            <w:pPr>
              <w:pStyle w:val="BodyText"/>
              <w:rPr>
                <w:lang w:val="en-GB"/>
              </w:rPr>
            </w:pPr>
            <w:r w:rsidRPr="000D2383">
              <w:rPr>
                <w:lang w:val="en-GB"/>
              </w:rPr>
              <w:t>1.</w:t>
            </w:r>
          </w:p>
        </w:tc>
        <w:tc>
          <w:tcPr>
            <w:tcW w:w="1483" w:type="dxa"/>
          </w:tcPr>
          <w:p w14:paraId="0EFAF42B" w14:textId="42479D6D" w:rsidR="00010112" w:rsidRPr="000D2383" w:rsidRDefault="00F11A87" w:rsidP="00010112">
            <w:pPr>
              <w:pStyle w:val="BodyText"/>
              <w:rPr>
                <w:lang w:val="en-GB"/>
              </w:rPr>
            </w:pPr>
            <w:r w:rsidRPr="000D2383">
              <w:rPr>
                <w:lang w:val="en-GB"/>
              </w:rPr>
              <w:t xml:space="preserve">Company </w:t>
            </w:r>
            <w:r w:rsidR="00010112" w:rsidRPr="000D2383">
              <w:rPr>
                <w:lang w:val="en-GB"/>
              </w:rPr>
              <w:t>D.O.L accreditation</w:t>
            </w:r>
          </w:p>
        </w:tc>
        <w:tc>
          <w:tcPr>
            <w:tcW w:w="4221" w:type="dxa"/>
          </w:tcPr>
          <w:p w14:paraId="1C0DDC0C" w14:textId="216936BA" w:rsidR="00010112" w:rsidRPr="000D2383" w:rsidRDefault="00010112" w:rsidP="00010112">
            <w:pPr>
              <w:pStyle w:val="BodyText"/>
              <w:rPr>
                <w:lang w:val="en-GB"/>
              </w:rPr>
            </w:pPr>
            <w:r w:rsidRPr="000D2383">
              <w:rPr>
                <w:lang w:val="en-GB"/>
              </w:rPr>
              <w:t xml:space="preserve"> Service provider to have va</w:t>
            </w:r>
            <w:r w:rsidR="00BD10EF" w:rsidRPr="000D2383">
              <w:rPr>
                <w:lang w:val="en-GB"/>
              </w:rPr>
              <w:t>lid D.O.L letter\</w:t>
            </w:r>
            <w:r w:rsidR="00647647" w:rsidRPr="000D2383">
              <w:rPr>
                <w:lang w:val="en-GB"/>
              </w:rPr>
              <w:t xml:space="preserve"> certificate to provide</w:t>
            </w:r>
            <w:r w:rsidR="009F7F32">
              <w:rPr>
                <w:lang w:val="en-GB"/>
              </w:rPr>
              <w:t>,</w:t>
            </w:r>
            <w:r w:rsidR="00647647" w:rsidRPr="000D2383">
              <w:rPr>
                <w:lang w:val="en-GB"/>
              </w:rPr>
              <w:t xml:space="preserve"> certificate of training in terms of the Driven machinery regulation 18(11) of the OHS act, 1993</w:t>
            </w:r>
            <w:r w:rsidR="00F11A87" w:rsidRPr="000D2383">
              <w:rPr>
                <w:lang w:val="en-GB"/>
              </w:rPr>
              <w:t>. The minimum courses required is as per a –</w:t>
            </w:r>
            <w:r w:rsidR="007158E5">
              <w:rPr>
                <w:lang w:val="en-GB"/>
              </w:rPr>
              <w:t xml:space="preserve"> f</w:t>
            </w:r>
          </w:p>
          <w:p w14:paraId="060332BE" w14:textId="1CD1F231" w:rsidR="00BD10EF" w:rsidRPr="000D2383" w:rsidRDefault="00BD10EF" w:rsidP="00BD10EF">
            <w:pPr>
              <w:pStyle w:val="BodyText"/>
              <w:numPr>
                <w:ilvl w:val="0"/>
                <w:numId w:val="33"/>
              </w:numPr>
              <w:rPr>
                <w:lang w:val="en-GB"/>
              </w:rPr>
            </w:pPr>
            <w:r w:rsidRPr="000D2383">
              <w:rPr>
                <w:lang w:val="en-GB"/>
              </w:rPr>
              <w:t>Mobile elevated work platform C53 U\S 243273</w:t>
            </w:r>
          </w:p>
          <w:p w14:paraId="7391E986" w14:textId="19444F0A" w:rsidR="00BD10EF" w:rsidRPr="000D2383" w:rsidRDefault="00BD10EF" w:rsidP="00BD10EF">
            <w:pPr>
              <w:pStyle w:val="BodyText"/>
              <w:numPr>
                <w:ilvl w:val="0"/>
                <w:numId w:val="33"/>
              </w:numPr>
              <w:rPr>
                <w:lang w:val="en-GB"/>
              </w:rPr>
            </w:pPr>
            <w:r w:rsidRPr="000D2383">
              <w:rPr>
                <w:lang w:val="en-GB"/>
              </w:rPr>
              <w:t>Truck mounted crane C32 U\S 242978</w:t>
            </w:r>
          </w:p>
          <w:p w14:paraId="240617E7" w14:textId="77777777" w:rsidR="00BD10EF" w:rsidRPr="000D2383" w:rsidRDefault="00BD10EF" w:rsidP="00BD10EF">
            <w:pPr>
              <w:pStyle w:val="BodyText"/>
              <w:numPr>
                <w:ilvl w:val="0"/>
                <w:numId w:val="33"/>
              </w:numPr>
              <w:rPr>
                <w:lang w:val="en-GB"/>
              </w:rPr>
            </w:pPr>
            <w:r w:rsidRPr="000D2383">
              <w:rPr>
                <w:lang w:val="en-GB"/>
              </w:rPr>
              <w:t>Sling and communicate U\S 12481</w:t>
            </w:r>
          </w:p>
          <w:p w14:paraId="5DB8AD2E" w14:textId="445098AC" w:rsidR="00775833" w:rsidRPr="000D2383" w:rsidRDefault="00775833" w:rsidP="00BD10EF">
            <w:pPr>
              <w:pStyle w:val="BodyText"/>
              <w:numPr>
                <w:ilvl w:val="0"/>
                <w:numId w:val="33"/>
              </w:numPr>
              <w:rPr>
                <w:lang w:val="en-GB"/>
              </w:rPr>
            </w:pPr>
            <w:r w:rsidRPr="000D2383">
              <w:rPr>
                <w:lang w:val="en-GB"/>
              </w:rPr>
              <w:t>Counter balance lift truck                 U\S 242974 F1-F3                                             U\S 260818 F4</w:t>
            </w:r>
          </w:p>
          <w:p w14:paraId="04B0EA62" w14:textId="77777777" w:rsidR="00775833" w:rsidRDefault="00775833" w:rsidP="00775833">
            <w:pPr>
              <w:pStyle w:val="BodyText"/>
              <w:numPr>
                <w:ilvl w:val="0"/>
                <w:numId w:val="33"/>
              </w:numPr>
              <w:rPr>
                <w:lang w:val="en-GB"/>
              </w:rPr>
            </w:pPr>
            <w:r w:rsidRPr="000D2383">
              <w:rPr>
                <w:lang w:val="en-GB"/>
              </w:rPr>
              <w:t>3 wheel tele Logger F11 U\S 260762</w:t>
            </w:r>
          </w:p>
          <w:p w14:paraId="4C75CA98" w14:textId="02B8A82D" w:rsidR="002E7E58" w:rsidRPr="000D2383" w:rsidRDefault="002E7E58" w:rsidP="00775833">
            <w:pPr>
              <w:pStyle w:val="BodyText"/>
              <w:numPr>
                <w:ilvl w:val="0"/>
                <w:numId w:val="33"/>
              </w:numPr>
              <w:rPr>
                <w:lang w:val="en-GB"/>
              </w:rPr>
            </w:pPr>
            <w:r>
              <w:rPr>
                <w:lang w:val="en-GB"/>
              </w:rPr>
              <w:t>Pedestal mounted ladder.</w:t>
            </w:r>
          </w:p>
        </w:tc>
        <w:tc>
          <w:tcPr>
            <w:tcW w:w="1740" w:type="dxa"/>
          </w:tcPr>
          <w:p w14:paraId="387201E4" w14:textId="2F01C697" w:rsidR="002E7E58" w:rsidRDefault="00647647" w:rsidP="00010112">
            <w:pPr>
              <w:pStyle w:val="BodyText"/>
              <w:rPr>
                <w:lang w:val="en-GB"/>
              </w:rPr>
            </w:pPr>
            <w:r w:rsidRPr="000D2383">
              <w:rPr>
                <w:lang w:val="en-GB"/>
              </w:rPr>
              <w:t xml:space="preserve">Valid D.O.L </w:t>
            </w:r>
            <w:r w:rsidR="00BD10EF" w:rsidRPr="000D2383">
              <w:rPr>
                <w:lang w:val="en-GB"/>
              </w:rPr>
              <w:t>Letter</w:t>
            </w:r>
            <w:r w:rsidRPr="000D2383">
              <w:rPr>
                <w:lang w:val="en-GB"/>
              </w:rPr>
              <w:t>\</w:t>
            </w:r>
            <w:r w:rsidR="00010112" w:rsidRPr="000D2383">
              <w:rPr>
                <w:lang w:val="en-GB"/>
              </w:rPr>
              <w:t>certificate</w:t>
            </w:r>
            <w:r w:rsidR="002E7E58">
              <w:rPr>
                <w:lang w:val="en-GB"/>
              </w:rPr>
              <w:t xml:space="preserve"> for items a – e</w:t>
            </w:r>
          </w:p>
          <w:p w14:paraId="5DEA132A" w14:textId="1ACFFE14" w:rsidR="002E7E58" w:rsidRPr="000D2383" w:rsidRDefault="002E7E58" w:rsidP="00010112">
            <w:pPr>
              <w:pStyle w:val="BodyText"/>
              <w:rPr>
                <w:lang w:val="en-GB"/>
              </w:rPr>
            </w:pPr>
            <w:r>
              <w:rPr>
                <w:lang w:val="en-GB"/>
              </w:rPr>
              <w:t xml:space="preserve">Company letter stating that they do have all the assessment material </w:t>
            </w:r>
            <w:r w:rsidR="00E302E6">
              <w:rPr>
                <w:lang w:val="en-GB"/>
              </w:rPr>
              <w:t>to provide pedestal mounted</w:t>
            </w:r>
            <w:r w:rsidR="00B90472">
              <w:rPr>
                <w:lang w:val="en-GB"/>
              </w:rPr>
              <w:t>\sky ladder training as there is no unit standard for this training.</w:t>
            </w:r>
            <w:r w:rsidR="00E302E6">
              <w:rPr>
                <w:lang w:val="en-GB"/>
              </w:rPr>
              <w:t>(f)</w:t>
            </w:r>
          </w:p>
        </w:tc>
        <w:tc>
          <w:tcPr>
            <w:tcW w:w="941" w:type="dxa"/>
          </w:tcPr>
          <w:p w14:paraId="77EE2C50" w14:textId="3B5A2FEC" w:rsidR="00010112" w:rsidRPr="000D2383" w:rsidRDefault="00647647" w:rsidP="00010112">
            <w:pPr>
              <w:pStyle w:val="BodyText"/>
              <w:rPr>
                <w:lang w:val="en-GB"/>
              </w:rPr>
            </w:pPr>
            <w:r w:rsidRPr="000D2383">
              <w:rPr>
                <w:lang w:val="en-GB"/>
              </w:rPr>
              <w:t>Yes\No</w:t>
            </w:r>
          </w:p>
        </w:tc>
      </w:tr>
      <w:tr w:rsidR="00010112" w14:paraId="4E9FF7CC" w14:textId="77777777" w:rsidTr="00F11A87">
        <w:tc>
          <w:tcPr>
            <w:tcW w:w="631" w:type="dxa"/>
          </w:tcPr>
          <w:p w14:paraId="7C975E7C" w14:textId="71F8291D" w:rsidR="00010112" w:rsidRPr="000D2383" w:rsidRDefault="00F11A87" w:rsidP="00010112">
            <w:pPr>
              <w:pStyle w:val="BodyText"/>
              <w:rPr>
                <w:lang w:val="en-GB"/>
              </w:rPr>
            </w:pPr>
            <w:r w:rsidRPr="000D2383">
              <w:rPr>
                <w:lang w:val="en-GB"/>
              </w:rPr>
              <w:t xml:space="preserve">2. </w:t>
            </w:r>
          </w:p>
        </w:tc>
        <w:tc>
          <w:tcPr>
            <w:tcW w:w="1483" w:type="dxa"/>
          </w:tcPr>
          <w:p w14:paraId="5610B747" w14:textId="65CACCBB" w:rsidR="00010112" w:rsidRPr="000D2383" w:rsidRDefault="00F11A87" w:rsidP="00010112">
            <w:pPr>
              <w:pStyle w:val="BodyText"/>
              <w:rPr>
                <w:lang w:val="en-GB"/>
              </w:rPr>
            </w:pPr>
            <w:r w:rsidRPr="000D2383">
              <w:rPr>
                <w:lang w:val="en-GB"/>
              </w:rPr>
              <w:t xml:space="preserve">Company </w:t>
            </w:r>
            <w:r w:rsidR="00647647" w:rsidRPr="000D2383">
              <w:rPr>
                <w:lang w:val="en-GB"/>
              </w:rPr>
              <w:t>Teta accreditation</w:t>
            </w:r>
          </w:p>
        </w:tc>
        <w:tc>
          <w:tcPr>
            <w:tcW w:w="4221" w:type="dxa"/>
          </w:tcPr>
          <w:p w14:paraId="3C848AF1" w14:textId="4686DADF" w:rsidR="00010112" w:rsidRPr="000D2383" w:rsidRDefault="00647647" w:rsidP="00010112">
            <w:pPr>
              <w:pStyle w:val="BodyText"/>
              <w:rPr>
                <w:lang w:val="en-GB"/>
              </w:rPr>
            </w:pPr>
            <w:r w:rsidRPr="000D2383">
              <w:rPr>
                <w:lang w:val="en-GB"/>
              </w:rPr>
              <w:t>Service provider to have valid TETA accreditation letter reflecting courses accredited for. The minimum courses required is as per below.</w:t>
            </w:r>
          </w:p>
          <w:p w14:paraId="5EACF4D0" w14:textId="77777777" w:rsidR="00F11A87" w:rsidRPr="000D2383" w:rsidRDefault="00F11A87" w:rsidP="00775833">
            <w:pPr>
              <w:pStyle w:val="BodyText"/>
              <w:numPr>
                <w:ilvl w:val="0"/>
                <w:numId w:val="36"/>
              </w:numPr>
              <w:spacing w:line="259" w:lineRule="auto"/>
              <w:rPr>
                <w:lang w:val="en-GB"/>
              </w:rPr>
            </w:pPr>
            <w:r w:rsidRPr="000D2383">
              <w:rPr>
                <w:lang w:val="en-GB"/>
              </w:rPr>
              <w:t>Mobile elevated work platform C53 U\S 243273</w:t>
            </w:r>
          </w:p>
          <w:p w14:paraId="2C38AF66" w14:textId="77777777" w:rsidR="00F11A87" w:rsidRPr="000D2383" w:rsidRDefault="00F11A87" w:rsidP="00775833">
            <w:pPr>
              <w:pStyle w:val="BodyText"/>
              <w:numPr>
                <w:ilvl w:val="0"/>
                <w:numId w:val="36"/>
              </w:numPr>
              <w:spacing w:line="259" w:lineRule="auto"/>
              <w:rPr>
                <w:lang w:val="en-GB"/>
              </w:rPr>
            </w:pPr>
            <w:r w:rsidRPr="000D2383">
              <w:rPr>
                <w:lang w:val="en-GB"/>
              </w:rPr>
              <w:t>Truck mounted crane C32 U\S 242978</w:t>
            </w:r>
          </w:p>
          <w:p w14:paraId="6EEF8277" w14:textId="77777777" w:rsidR="00647647" w:rsidRPr="000D2383" w:rsidRDefault="00F11A87" w:rsidP="00775833">
            <w:pPr>
              <w:pStyle w:val="BodyText"/>
              <w:numPr>
                <w:ilvl w:val="0"/>
                <w:numId w:val="36"/>
              </w:numPr>
              <w:rPr>
                <w:lang w:val="en-GB"/>
              </w:rPr>
            </w:pPr>
            <w:r w:rsidRPr="000D2383">
              <w:rPr>
                <w:lang w:val="en-GB"/>
              </w:rPr>
              <w:t>Sling and communicate U\S 12481</w:t>
            </w:r>
          </w:p>
          <w:p w14:paraId="686C8964" w14:textId="77777777" w:rsidR="00775833" w:rsidRPr="000D2383" w:rsidRDefault="00775833" w:rsidP="00775833">
            <w:pPr>
              <w:pStyle w:val="BodyText"/>
              <w:numPr>
                <w:ilvl w:val="0"/>
                <w:numId w:val="36"/>
              </w:numPr>
              <w:spacing w:line="259" w:lineRule="auto"/>
              <w:rPr>
                <w:lang w:val="en-GB"/>
              </w:rPr>
            </w:pPr>
            <w:r w:rsidRPr="000D2383">
              <w:rPr>
                <w:lang w:val="en-GB"/>
              </w:rPr>
              <w:t>Counter balance lift truck                 U\S 242974 F1-F3                                             U\S 260818 F4</w:t>
            </w:r>
          </w:p>
          <w:p w14:paraId="5A53FEED" w14:textId="6E258B0D" w:rsidR="000D2383" w:rsidRPr="000D2383" w:rsidRDefault="00775833" w:rsidP="000D2383">
            <w:pPr>
              <w:pStyle w:val="BodyText"/>
              <w:numPr>
                <w:ilvl w:val="0"/>
                <w:numId w:val="36"/>
              </w:numPr>
              <w:rPr>
                <w:lang w:val="en-GB"/>
              </w:rPr>
            </w:pPr>
            <w:r w:rsidRPr="000D2383">
              <w:rPr>
                <w:lang w:val="en-GB"/>
              </w:rPr>
              <w:t>3 wheel tele Logger F11 U\S 260762</w:t>
            </w:r>
          </w:p>
        </w:tc>
        <w:tc>
          <w:tcPr>
            <w:tcW w:w="1740" w:type="dxa"/>
          </w:tcPr>
          <w:p w14:paraId="6367A5A8" w14:textId="456A11F2" w:rsidR="00010112" w:rsidRPr="000D2383" w:rsidRDefault="00F11A87" w:rsidP="00010112">
            <w:pPr>
              <w:pStyle w:val="BodyText"/>
              <w:rPr>
                <w:lang w:val="en-GB"/>
              </w:rPr>
            </w:pPr>
            <w:r w:rsidRPr="000D2383">
              <w:rPr>
                <w:lang w:val="en-GB"/>
              </w:rPr>
              <w:t>Valid Teta Accreditation letter, reflecting courses accredited for.</w:t>
            </w:r>
          </w:p>
        </w:tc>
        <w:tc>
          <w:tcPr>
            <w:tcW w:w="941" w:type="dxa"/>
          </w:tcPr>
          <w:p w14:paraId="1A4B1CE3" w14:textId="2588EF78" w:rsidR="00010112" w:rsidRPr="000D2383" w:rsidRDefault="00F11A87" w:rsidP="00010112">
            <w:pPr>
              <w:pStyle w:val="BodyText"/>
              <w:rPr>
                <w:lang w:val="en-GB"/>
              </w:rPr>
            </w:pPr>
            <w:r w:rsidRPr="000D2383">
              <w:rPr>
                <w:lang w:val="en-GB"/>
              </w:rPr>
              <w:t>Yes\No</w:t>
            </w:r>
          </w:p>
        </w:tc>
      </w:tr>
      <w:tr w:rsidR="00010112" w14:paraId="235403B7" w14:textId="77777777" w:rsidTr="00F11A87">
        <w:tc>
          <w:tcPr>
            <w:tcW w:w="631" w:type="dxa"/>
          </w:tcPr>
          <w:p w14:paraId="69F223F3" w14:textId="40D07E41" w:rsidR="00010112" w:rsidRPr="000D2383" w:rsidRDefault="00F11A87" w:rsidP="00F11A87">
            <w:pPr>
              <w:pStyle w:val="BodyText"/>
              <w:rPr>
                <w:lang w:val="en-GB"/>
              </w:rPr>
            </w:pPr>
            <w:r w:rsidRPr="000D2383">
              <w:rPr>
                <w:lang w:val="en-GB"/>
              </w:rPr>
              <w:t xml:space="preserve">3. </w:t>
            </w:r>
          </w:p>
        </w:tc>
        <w:tc>
          <w:tcPr>
            <w:tcW w:w="1483" w:type="dxa"/>
          </w:tcPr>
          <w:p w14:paraId="095A0F20" w14:textId="7843E333" w:rsidR="00010112" w:rsidRPr="000D2383" w:rsidRDefault="00FC3B55" w:rsidP="00010112">
            <w:pPr>
              <w:pStyle w:val="BodyText"/>
              <w:rPr>
                <w:lang w:val="en-GB"/>
              </w:rPr>
            </w:pPr>
            <w:r w:rsidRPr="000D2383">
              <w:rPr>
                <w:lang w:val="en-GB"/>
              </w:rPr>
              <w:t xml:space="preserve">Assessors Teta registration </w:t>
            </w:r>
          </w:p>
        </w:tc>
        <w:tc>
          <w:tcPr>
            <w:tcW w:w="4221" w:type="dxa"/>
          </w:tcPr>
          <w:p w14:paraId="75D156FD" w14:textId="0E19AF53" w:rsidR="00C36373" w:rsidRPr="000D2383" w:rsidRDefault="00FC3B55" w:rsidP="00010112">
            <w:pPr>
              <w:pStyle w:val="BodyText"/>
              <w:rPr>
                <w:lang w:val="en-GB"/>
              </w:rPr>
            </w:pPr>
            <w:r w:rsidRPr="000D2383">
              <w:rPr>
                <w:lang w:val="en-GB"/>
              </w:rPr>
              <w:t xml:space="preserve">Minimum </w:t>
            </w:r>
            <w:r w:rsidRPr="000D2383">
              <w:rPr>
                <w:b/>
                <w:lang w:val="en-GB"/>
              </w:rPr>
              <w:t xml:space="preserve">3 </w:t>
            </w:r>
            <w:r w:rsidRPr="000D2383">
              <w:rPr>
                <w:lang w:val="en-GB"/>
              </w:rPr>
              <w:t xml:space="preserve">assessors </w:t>
            </w:r>
            <w:r w:rsidR="00C36373" w:rsidRPr="000D2383">
              <w:rPr>
                <w:lang w:val="en-GB"/>
              </w:rPr>
              <w:t xml:space="preserve">per </w:t>
            </w:r>
            <w:r w:rsidR="00A36D4B" w:rsidRPr="000D2383">
              <w:rPr>
                <w:lang w:val="en-GB"/>
              </w:rPr>
              <w:t>course to have valid Teta registration</w:t>
            </w:r>
            <w:r w:rsidRPr="000D2383">
              <w:rPr>
                <w:lang w:val="en-GB"/>
              </w:rPr>
              <w:t xml:space="preserve"> reflecting cou</w:t>
            </w:r>
            <w:r w:rsidR="00A36D4B" w:rsidRPr="000D2383">
              <w:rPr>
                <w:lang w:val="en-GB"/>
              </w:rPr>
              <w:t xml:space="preserve">rses registered for. The minimum </w:t>
            </w:r>
            <w:r w:rsidRPr="000D2383">
              <w:rPr>
                <w:lang w:val="en-GB"/>
              </w:rPr>
              <w:t xml:space="preserve"> </w:t>
            </w:r>
            <w:r w:rsidR="00A36D4B" w:rsidRPr="000D2383">
              <w:rPr>
                <w:lang w:val="en-GB"/>
              </w:rPr>
              <w:t>courses required</w:t>
            </w:r>
            <w:r w:rsidRPr="000D2383">
              <w:rPr>
                <w:lang w:val="en-GB"/>
              </w:rPr>
              <w:t xml:space="preserve"> as per a – c</w:t>
            </w:r>
            <w:r w:rsidR="00C36373" w:rsidRPr="000D2383">
              <w:rPr>
                <w:lang w:val="en-GB"/>
              </w:rPr>
              <w:t>. Note the same assessor cannot</w:t>
            </w:r>
            <w:r w:rsidR="00A36D4B" w:rsidRPr="000D2383">
              <w:rPr>
                <w:lang w:val="en-GB"/>
              </w:rPr>
              <w:t xml:space="preserve"> be used more than once</w:t>
            </w:r>
            <w:r w:rsidR="00C36373" w:rsidRPr="000D2383">
              <w:rPr>
                <w:lang w:val="en-GB"/>
              </w:rPr>
              <w:t xml:space="preserve">, therefor 9 registered assessors are needed for the 3 minimum required courses as a – c </w:t>
            </w:r>
          </w:p>
          <w:p w14:paraId="13D242A2" w14:textId="77777777" w:rsidR="00FC3B55" w:rsidRPr="000D2383" w:rsidRDefault="00FC3B55" w:rsidP="00FC3B55">
            <w:pPr>
              <w:pStyle w:val="BodyText"/>
              <w:numPr>
                <w:ilvl w:val="0"/>
                <w:numId w:val="39"/>
              </w:numPr>
              <w:spacing w:line="259" w:lineRule="auto"/>
              <w:rPr>
                <w:lang w:val="en-GB"/>
              </w:rPr>
            </w:pPr>
            <w:r w:rsidRPr="000D2383">
              <w:rPr>
                <w:lang w:val="en-GB"/>
              </w:rPr>
              <w:t>Mobile elevated work platform C53 U\S 243273</w:t>
            </w:r>
          </w:p>
          <w:p w14:paraId="0452EC77" w14:textId="77777777" w:rsidR="00FC3B55" w:rsidRPr="000D2383" w:rsidRDefault="00FC3B55" w:rsidP="00FC3B55">
            <w:pPr>
              <w:pStyle w:val="BodyText"/>
              <w:numPr>
                <w:ilvl w:val="0"/>
                <w:numId w:val="39"/>
              </w:numPr>
              <w:spacing w:line="259" w:lineRule="auto"/>
              <w:rPr>
                <w:lang w:val="en-GB"/>
              </w:rPr>
            </w:pPr>
            <w:r w:rsidRPr="000D2383">
              <w:rPr>
                <w:lang w:val="en-GB"/>
              </w:rPr>
              <w:lastRenderedPageBreak/>
              <w:t>Truck mounted crane C32 U\S 242978</w:t>
            </w:r>
          </w:p>
          <w:p w14:paraId="5F02FD0A" w14:textId="4926A3C6" w:rsidR="00FC3B55" w:rsidRPr="000D2383" w:rsidRDefault="00FC3B55" w:rsidP="00FC3B55">
            <w:pPr>
              <w:pStyle w:val="BodyText"/>
              <w:numPr>
                <w:ilvl w:val="0"/>
                <w:numId w:val="39"/>
              </w:numPr>
              <w:rPr>
                <w:lang w:val="en-GB"/>
              </w:rPr>
            </w:pPr>
            <w:r w:rsidRPr="000D2383">
              <w:rPr>
                <w:lang w:val="en-GB"/>
              </w:rPr>
              <w:t>Sling and communicate U\S 12481</w:t>
            </w:r>
          </w:p>
        </w:tc>
        <w:tc>
          <w:tcPr>
            <w:tcW w:w="1740" w:type="dxa"/>
          </w:tcPr>
          <w:p w14:paraId="10B24E3D" w14:textId="524749DF" w:rsidR="00010112" w:rsidRPr="000D2383" w:rsidRDefault="00EA0700" w:rsidP="00010112">
            <w:pPr>
              <w:pStyle w:val="BodyText"/>
              <w:rPr>
                <w:lang w:val="en-GB"/>
              </w:rPr>
            </w:pPr>
            <w:r>
              <w:rPr>
                <w:lang w:val="en-GB"/>
              </w:rPr>
              <w:lastRenderedPageBreak/>
              <w:t>Provide documentation as per training matrix 1 and complete training matrix 1. (Mandatory to provide documents in red).</w:t>
            </w:r>
          </w:p>
        </w:tc>
        <w:tc>
          <w:tcPr>
            <w:tcW w:w="941" w:type="dxa"/>
          </w:tcPr>
          <w:p w14:paraId="23703954" w14:textId="71738861" w:rsidR="00010112" w:rsidRPr="000D2383" w:rsidRDefault="00FC3B55" w:rsidP="00010112">
            <w:pPr>
              <w:pStyle w:val="BodyText"/>
              <w:rPr>
                <w:lang w:val="en-GB"/>
              </w:rPr>
            </w:pPr>
            <w:r w:rsidRPr="000D2383">
              <w:rPr>
                <w:lang w:val="en-GB"/>
              </w:rPr>
              <w:t>Yes\No</w:t>
            </w:r>
          </w:p>
        </w:tc>
      </w:tr>
      <w:tr w:rsidR="00FF6877" w14:paraId="50E924B5" w14:textId="77777777" w:rsidTr="00F11A87">
        <w:tc>
          <w:tcPr>
            <w:tcW w:w="631" w:type="dxa"/>
          </w:tcPr>
          <w:p w14:paraId="06D9279D" w14:textId="68B3A3BC" w:rsidR="00FF6877" w:rsidRPr="000D2383" w:rsidRDefault="00FF6877" w:rsidP="00F11A87">
            <w:pPr>
              <w:pStyle w:val="BodyText"/>
              <w:rPr>
                <w:lang w:val="en-GB"/>
              </w:rPr>
            </w:pPr>
            <w:r w:rsidRPr="000D2383">
              <w:rPr>
                <w:lang w:val="en-GB"/>
              </w:rPr>
              <w:t>4.</w:t>
            </w:r>
          </w:p>
        </w:tc>
        <w:tc>
          <w:tcPr>
            <w:tcW w:w="1483" w:type="dxa"/>
          </w:tcPr>
          <w:p w14:paraId="53D16656" w14:textId="781F3C9C" w:rsidR="00FF6877" w:rsidRPr="000D2383" w:rsidRDefault="00FF6877" w:rsidP="00010112">
            <w:pPr>
              <w:pStyle w:val="BodyText"/>
              <w:rPr>
                <w:lang w:val="en-GB"/>
              </w:rPr>
            </w:pPr>
            <w:r w:rsidRPr="000D2383">
              <w:rPr>
                <w:lang w:val="en-GB"/>
              </w:rPr>
              <w:t>Assessors Teta registration</w:t>
            </w:r>
          </w:p>
        </w:tc>
        <w:tc>
          <w:tcPr>
            <w:tcW w:w="4221" w:type="dxa"/>
          </w:tcPr>
          <w:p w14:paraId="7C5F03F0" w14:textId="3A32AE54" w:rsidR="00FF6877" w:rsidRPr="000D2383" w:rsidRDefault="00775833" w:rsidP="00010112">
            <w:pPr>
              <w:pStyle w:val="BodyText"/>
              <w:rPr>
                <w:lang w:val="en-GB"/>
              </w:rPr>
            </w:pPr>
            <w:r w:rsidRPr="000D2383">
              <w:rPr>
                <w:lang w:val="en-GB"/>
              </w:rPr>
              <w:t>Minimum 1 assessor</w:t>
            </w:r>
            <w:r w:rsidR="00FF6877" w:rsidRPr="000D2383">
              <w:rPr>
                <w:lang w:val="en-GB"/>
              </w:rPr>
              <w:t xml:space="preserve"> per course to have valid Teta registration reflecting courses registered for. The minimum  courses required as per a – c. Note the same assessor cannot be</w:t>
            </w:r>
            <w:r w:rsidR="009F7F32">
              <w:rPr>
                <w:lang w:val="en-GB"/>
              </w:rPr>
              <w:t xml:space="preserve"> used more than once, therefor 3</w:t>
            </w:r>
            <w:r w:rsidR="00FF6877" w:rsidRPr="000D2383">
              <w:rPr>
                <w:lang w:val="en-GB"/>
              </w:rPr>
              <w:t xml:space="preserve"> registered assess</w:t>
            </w:r>
            <w:r w:rsidR="009F7F32">
              <w:rPr>
                <w:lang w:val="en-GB"/>
              </w:rPr>
              <w:t xml:space="preserve">ors are needed for the </w:t>
            </w:r>
            <w:r w:rsidR="00FF6877" w:rsidRPr="000D2383">
              <w:rPr>
                <w:lang w:val="en-GB"/>
              </w:rPr>
              <w:t xml:space="preserve"> required courses as a – c</w:t>
            </w:r>
          </w:p>
          <w:p w14:paraId="3F4ED9B8" w14:textId="77777777" w:rsidR="00FF6877" w:rsidRPr="000D2383" w:rsidRDefault="00FF6877" w:rsidP="00775833">
            <w:pPr>
              <w:pStyle w:val="BodyText"/>
              <w:numPr>
                <w:ilvl w:val="0"/>
                <w:numId w:val="41"/>
              </w:numPr>
              <w:rPr>
                <w:lang w:val="en-GB"/>
              </w:rPr>
            </w:pPr>
            <w:r w:rsidRPr="000D2383">
              <w:rPr>
                <w:lang w:val="en-GB"/>
              </w:rPr>
              <w:t xml:space="preserve">Counter balance lift truck </w:t>
            </w:r>
            <w:r w:rsidR="00775833" w:rsidRPr="000D2383">
              <w:rPr>
                <w:lang w:val="en-GB"/>
              </w:rPr>
              <w:t xml:space="preserve">                </w:t>
            </w:r>
            <w:r w:rsidRPr="000D2383">
              <w:rPr>
                <w:lang w:val="en-GB"/>
              </w:rPr>
              <w:t>U\S</w:t>
            </w:r>
            <w:r w:rsidR="00775833" w:rsidRPr="000D2383">
              <w:rPr>
                <w:lang w:val="en-GB"/>
              </w:rPr>
              <w:t xml:space="preserve"> 242974 F1-F3                                             U\S 260818 F4</w:t>
            </w:r>
          </w:p>
          <w:p w14:paraId="6E0CA2C6" w14:textId="77777777" w:rsidR="00775833" w:rsidRPr="000D2383" w:rsidRDefault="00775833" w:rsidP="00775833">
            <w:pPr>
              <w:pStyle w:val="BodyText"/>
              <w:numPr>
                <w:ilvl w:val="0"/>
                <w:numId w:val="41"/>
              </w:numPr>
              <w:rPr>
                <w:lang w:val="en-GB"/>
              </w:rPr>
            </w:pPr>
            <w:r w:rsidRPr="000D2383">
              <w:rPr>
                <w:lang w:val="en-GB"/>
              </w:rPr>
              <w:t xml:space="preserve">Pedestal mounted ladder </w:t>
            </w:r>
          </w:p>
          <w:p w14:paraId="234FC2D7" w14:textId="21FB0DC8" w:rsidR="00775833" w:rsidRPr="000D2383" w:rsidRDefault="00775833" w:rsidP="00775833">
            <w:pPr>
              <w:pStyle w:val="BodyText"/>
              <w:numPr>
                <w:ilvl w:val="0"/>
                <w:numId w:val="41"/>
              </w:numPr>
              <w:rPr>
                <w:lang w:val="en-GB"/>
              </w:rPr>
            </w:pPr>
            <w:r w:rsidRPr="000D2383">
              <w:rPr>
                <w:lang w:val="en-GB"/>
              </w:rPr>
              <w:t>3 wheel tele Logger F11 U\S 260762</w:t>
            </w:r>
          </w:p>
        </w:tc>
        <w:tc>
          <w:tcPr>
            <w:tcW w:w="1740" w:type="dxa"/>
          </w:tcPr>
          <w:p w14:paraId="453DA634" w14:textId="0B9CC731" w:rsidR="00FF6877" w:rsidRPr="000D2383" w:rsidRDefault="00B10B8A" w:rsidP="00010112">
            <w:pPr>
              <w:pStyle w:val="BodyText"/>
              <w:rPr>
                <w:lang w:val="en-GB"/>
              </w:rPr>
            </w:pPr>
            <w:r>
              <w:rPr>
                <w:lang w:val="en-GB"/>
              </w:rPr>
              <w:t>Provide documentation as per training matrix 1 and complete training matrix 1. (Mandatory to provide documents in red).</w:t>
            </w:r>
          </w:p>
          <w:p w14:paraId="45F28487" w14:textId="0A56FCDD" w:rsidR="00775833" w:rsidRPr="000D2383" w:rsidRDefault="00775833" w:rsidP="00010112">
            <w:pPr>
              <w:pStyle w:val="BodyText"/>
              <w:rPr>
                <w:lang w:val="en-GB"/>
              </w:rPr>
            </w:pPr>
            <w:r w:rsidRPr="000D2383">
              <w:rPr>
                <w:lang w:val="en-GB"/>
              </w:rPr>
              <w:t xml:space="preserve">Company letter stating that pedestal mounted ladder </w:t>
            </w:r>
            <w:r w:rsidR="00B90472">
              <w:rPr>
                <w:lang w:val="en-GB"/>
              </w:rPr>
              <w:t xml:space="preserve"> or sky ladder </w:t>
            </w:r>
            <w:r w:rsidRPr="000D2383">
              <w:rPr>
                <w:lang w:val="en-GB"/>
              </w:rPr>
              <w:t>can be provided as there is no unit standard for the course.</w:t>
            </w:r>
          </w:p>
        </w:tc>
        <w:tc>
          <w:tcPr>
            <w:tcW w:w="941" w:type="dxa"/>
          </w:tcPr>
          <w:p w14:paraId="03D30165" w14:textId="466E2D5D" w:rsidR="00FF6877" w:rsidRPr="000D2383" w:rsidRDefault="00775833" w:rsidP="00010112">
            <w:pPr>
              <w:pStyle w:val="BodyText"/>
              <w:rPr>
                <w:lang w:val="en-GB"/>
              </w:rPr>
            </w:pPr>
            <w:r w:rsidRPr="000D2383">
              <w:rPr>
                <w:lang w:val="en-GB"/>
              </w:rPr>
              <w:t>Yes\No</w:t>
            </w:r>
          </w:p>
        </w:tc>
      </w:tr>
      <w:tr w:rsidR="00010112" w14:paraId="788D02AB" w14:textId="77777777" w:rsidTr="00F11A87">
        <w:tc>
          <w:tcPr>
            <w:tcW w:w="631" w:type="dxa"/>
          </w:tcPr>
          <w:p w14:paraId="691F3FCC" w14:textId="558A46C6" w:rsidR="00010112" w:rsidRPr="000D2383" w:rsidRDefault="00FF6877" w:rsidP="00FC3B55">
            <w:pPr>
              <w:pStyle w:val="BodyText"/>
              <w:rPr>
                <w:lang w:val="en-GB"/>
              </w:rPr>
            </w:pPr>
            <w:r w:rsidRPr="000D2383">
              <w:rPr>
                <w:lang w:val="en-GB"/>
              </w:rPr>
              <w:t>5</w:t>
            </w:r>
            <w:r w:rsidR="00FC3B55" w:rsidRPr="000D2383">
              <w:rPr>
                <w:lang w:val="en-GB"/>
              </w:rPr>
              <w:t>.</w:t>
            </w:r>
          </w:p>
        </w:tc>
        <w:tc>
          <w:tcPr>
            <w:tcW w:w="1483" w:type="dxa"/>
          </w:tcPr>
          <w:p w14:paraId="6EDF576A" w14:textId="78270692" w:rsidR="00010112" w:rsidRPr="000D2383" w:rsidRDefault="00FC3B55" w:rsidP="00010112">
            <w:pPr>
              <w:pStyle w:val="BodyText"/>
              <w:rPr>
                <w:lang w:val="en-GB"/>
              </w:rPr>
            </w:pPr>
            <w:r w:rsidRPr="000D2383">
              <w:rPr>
                <w:lang w:val="en-GB"/>
              </w:rPr>
              <w:t>Assessor duplication KZN\FS</w:t>
            </w:r>
          </w:p>
        </w:tc>
        <w:tc>
          <w:tcPr>
            <w:tcW w:w="4221" w:type="dxa"/>
          </w:tcPr>
          <w:p w14:paraId="09296357" w14:textId="27AD96D0" w:rsidR="00010112" w:rsidRPr="000D2383" w:rsidRDefault="00A36D4B" w:rsidP="00010112">
            <w:pPr>
              <w:pStyle w:val="BodyText"/>
              <w:rPr>
                <w:lang w:val="en-GB"/>
              </w:rPr>
            </w:pPr>
            <w:r w:rsidRPr="000D2383">
              <w:rPr>
                <w:lang w:val="en-GB"/>
              </w:rPr>
              <w:t xml:space="preserve">No duplication of the same assessors provided in point 3 </w:t>
            </w:r>
            <w:r w:rsidR="00775833" w:rsidRPr="000D2383">
              <w:rPr>
                <w:lang w:val="en-GB"/>
              </w:rPr>
              <w:t xml:space="preserve">and 4 </w:t>
            </w:r>
            <w:r w:rsidRPr="000D2383">
              <w:rPr>
                <w:lang w:val="en-GB"/>
              </w:rPr>
              <w:t>between provinces. Each province to have unique assessors</w:t>
            </w:r>
          </w:p>
        </w:tc>
        <w:tc>
          <w:tcPr>
            <w:tcW w:w="1740" w:type="dxa"/>
          </w:tcPr>
          <w:p w14:paraId="13D4AE64" w14:textId="138198F3" w:rsidR="00010112" w:rsidRPr="000D2383" w:rsidRDefault="00B10B8A" w:rsidP="00010112">
            <w:pPr>
              <w:pStyle w:val="BodyText"/>
              <w:rPr>
                <w:lang w:val="en-GB"/>
              </w:rPr>
            </w:pPr>
            <w:r>
              <w:rPr>
                <w:lang w:val="en-GB"/>
              </w:rPr>
              <w:t>Provide, Training matrix 1</w:t>
            </w:r>
            <w:r w:rsidR="009F7F32">
              <w:rPr>
                <w:lang w:val="en-GB"/>
              </w:rPr>
              <w:t xml:space="preserve"> as evidence</w:t>
            </w:r>
            <w:r w:rsidR="001F1111">
              <w:rPr>
                <w:lang w:val="en-GB"/>
              </w:rPr>
              <w:t xml:space="preserve"> one for KZN and one for FS.</w:t>
            </w:r>
          </w:p>
        </w:tc>
        <w:tc>
          <w:tcPr>
            <w:tcW w:w="941" w:type="dxa"/>
          </w:tcPr>
          <w:p w14:paraId="6132E521" w14:textId="412AEEFA" w:rsidR="00010112" w:rsidRPr="000D2383" w:rsidRDefault="00A36D4B" w:rsidP="00010112">
            <w:pPr>
              <w:pStyle w:val="BodyText"/>
              <w:rPr>
                <w:lang w:val="en-GB"/>
              </w:rPr>
            </w:pPr>
            <w:r w:rsidRPr="000D2383">
              <w:rPr>
                <w:lang w:val="en-GB"/>
              </w:rPr>
              <w:t>Yes\No</w:t>
            </w:r>
          </w:p>
        </w:tc>
      </w:tr>
    </w:tbl>
    <w:p w14:paraId="196109A9" w14:textId="77777777" w:rsidR="00010112" w:rsidRPr="00010112" w:rsidRDefault="00010112" w:rsidP="00010112">
      <w:pPr>
        <w:pStyle w:val="BodyText"/>
        <w:rPr>
          <w:lang w:val="en-GB"/>
        </w:rPr>
      </w:pPr>
    </w:p>
    <w:p w14:paraId="66D8B54E" w14:textId="77777777" w:rsidR="000D5603" w:rsidRDefault="000D5603" w:rsidP="000D5603">
      <w:pPr>
        <w:pStyle w:val="ListParagraph"/>
        <w:spacing w:after="0" w:line="240" w:lineRule="auto"/>
        <w:jc w:val="both"/>
        <w:rPr>
          <w:rFonts w:ascii="Arial" w:hAnsi="Arial" w:cs="Arial"/>
          <w:sz w:val="20"/>
          <w:szCs w:val="20"/>
        </w:rPr>
      </w:pPr>
    </w:p>
    <w:p w14:paraId="119B5E56" w14:textId="1D3F20EC" w:rsidR="007F75C8" w:rsidRPr="006145FB" w:rsidRDefault="007F75C8" w:rsidP="00F50482">
      <w:pPr>
        <w:pStyle w:val="Heading1"/>
        <w:numPr>
          <w:ilvl w:val="0"/>
          <w:numId w:val="1"/>
        </w:numPr>
        <w:jc w:val="both"/>
      </w:pPr>
      <w:r w:rsidRPr="00E83909">
        <w:t>stage</w:t>
      </w:r>
      <w:r w:rsidRPr="006145FB">
        <w:t xml:space="preserve"> </w:t>
      </w:r>
      <w:r w:rsidR="00642F35">
        <w:t>2</w:t>
      </w:r>
      <w:r w:rsidRPr="006145FB">
        <w:t>: functional CRITERIA AND RETURNABLE</w:t>
      </w:r>
    </w:p>
    <w:p w14:paraId="6F73F9C9" w14:textId="6547EA2A" w:rsidR="009B5FF2" w:rsidRDefault="007F75C8" w:rsidP="009A6AF9">
      <w:pPr>
        <w:jc w:val="both"/>
        <w:rPr>
          <w:rFonts w:ascii="Arial" w:hAnsi="Arial" w:cs="Arial"/>
          <w:sz w:val="20"/>
          <w:szCs w:val="20"/>
          <w:lang w:val="en-US"/>
        </w:rPr>
      </w:pPr>
      <w:r w:rsidRPr="006145FB">
        <w:rPr>
          <w:rFonts w:ascii="Arial" w:hAnsi="Arial" w:cs="Arial"/>
          <w:sz w:val="20"/>
          <w:szCs w:val="20"/>
          <w:lang w:val="en-US"/>
        </w:rPr>
        <w:t xml:space="preserve">The evidence </w:t>
      </w:r>
      <w:r w:rsidR="00642F35">
        <w:rPr>
          <w:rFonts w:ascii="Arial" w:hAnsi="Arial" w:cs="Arial"/>
          <w:sz w:val="20"/>
          <w:szCs w:val="20"/>
          <w:lang w:val="en-US"/>
        </w:rPr>
        <w:t>stated in Table 2</w:t>
      </w:r>
      <w:r w:rsidR="009B5FF2">
        <w:rPr>
          <w:rFonts w:ascii="Arial" w:hAnsi="Arial" w:cs="Arial"/>
          <w:sz w:val="20"/>
          <w:szCs w:val="20"/>
          <w:lang w:val="en-US"/>
        </w:rPr>
        <w:t xml:space="preserve"> </w:t>
      </w:r>
      <w:r w:rsidRPr="006145FB">
        <w:rPr>
          <w:rFonts w:ascii="Arial" w:hAnsi="Arial" w:cs="Arial"/>
          <w:sz w:val="20"/>
          <w:szCs w:val="20"/>
          <w:lang w:val="en-US"/>
        </w:rPr>
        <w:t xml:space="preserve">must be submitted </w:t>
      </w:r>
      <w:r>
        <w:rPr>
          <w:rFonts w:ascii="Arial" w:hAnsi="Arial" w:cs="Arial"/>
          <w:sz w:val="20"/>
          <w:szCs w:val="20"/>
          <w:lang w:val="en-US"/>
        </w:rPr>
        <w:t xml:space="preserve">by tender closing date. </w:t>
      </w:r>
      <w:r w:rsidRPr="006145FB">
        <w:rPr>
          <w:rFonts w:ascii="Arial" w:hAnsi="Arial" w:cs="Arial"/>
          <w:sz w:val="20"/>
          <w:szCs w:val="20"/>
          <w:lang w:val="en-US"/>
        </w:rPr>
        <w:t xml:space="preserve"> </w:t>
      </w:r>
    </w:p>
    <w:p w14:paraId="29E532B1" w14:textId="77777777" w:rsidR="009B5FF2" w:rsidRPr="00E56EA1" w:rsidRDefault="009B5FF2" w:rsidP="009A6AF9">
      <w:pPr>
        <w:jc w:val="both"/>
        <w:rPr>
          <w:rFonts w:ascii="Arial" w:hAnsi="Arial" w:cs="Arial"/>
          <w:sz w:val="20"/>
          <w:szCs w:val="20"/>
          <w:lang w:val="en-US"/>
        </w:rPr>
      </w:pPr>
      <w:r w:rsidRPr="006145FB">
        <w:rPr>
          <w:rFonts w:ascii="Arial" w:hAnsi="Arial" w:cs="Arial"/>
          <w:sz w:val="20"/>
          <w:szCs w:val="20"/>
          <w:lang w:val="en-US"/>
        </w:rPr>
        <w:t xml:space="preserve">The </w:t>
      </w:r>
      <w:r w:rsidRPr="00E56EA1">
        <w:rPr>
          <w:rFonts w:ascii="Arial" w:hAnsi="Arial" w:cs="Arial"/>
          <w:sz w:val="20"/>
          <w:szCs w:val="20"/>
          <w:lang w:val="en-US"/>
        </w:rPr>
        <w:t>evidence will be assessed and scores will be allocated accordingly. There are part marks allowed as indicated in the marking schedule.</w:t>
      </w:r>
    </w:p>
    <w:p w14:paraId="58D672B0" w14:textId="271FA0AC" w:rsidR="009B5FF2" w:rsidRPr="00B5212B" w:rsidRDefault="009B5FF2" w:rsidP="009A6AF9">
      <w:pPr>
        <w:jc w:val="both"/>
        <w:rPr>
          <w:rFonts w:ascii="Arial" w:hAnsi="Arial" w:cs="Arial"/>
          <w:b/>
          <w:bCs/>
          <w:sz w:val="20"/>
          <w:szCs w:val="20"/>
          <w:lang w:val="en-US"/>
        </w:rPr>
      </w:pPr>
      <w:r w:rsidRPr="00B5212B">
        <w:rPr>
          <w:rFonts w:ascii="Arial" w:hAnsi="Arial" w:cs="Arial"/>
          <w:b/>
          <w:bCs/>
          <w:sz w:val="20"/>
          <w:szCs w:val="20"/>
          <w:lang w:val="en-US"/>
        </w:rPr>
        <w:t xml:space="preserve">The minimum threshold is set at </w:t>
      </w:r>
      <w:r w:rsidRPr="00B5212B">
        <w:rPr>
          <w:rFonts w:ascii="Arial" w:hAnsi="Arial" w:cs="Arial"/>
          <w:b/>
          <w:bCs/>
          <w:color w:val="FF0000"/>
          <w:sz w:val="20"/>
          <w:szCs w:val="20"/>
          <w:lang w:val="en-US"/>
        </w:rPr>
        <w:t>70%.</w:t>
      </w:r>
    </w:p>
    <w:p w14:paraId="0363BA1C" w14:textId="7E5ADB51" w:rsidR="00B5212B" w:rsidRDefault="00B5212B" w:rsidP="00B5212B">
      <w:pPr>
        <w:spacing w:after="0" w:line="240" w:lineRule="auto"/>
        <w:jc w:val="both"/>
        <w:rPr>
          <w:rFonts w:ascii="Arial" w:hAnsi="Arial" w:cs="Arial"/>
          <w:sz w:val="20"/>
          <w:szCs w:val="20"/>
        </w:rPr>
      </w:pPr>
      <w:r w:rsidRPr="00B5212B">
        <w:rPr>
          <w:rFonts w:ascii="Arial" w:hAnsi="Arial" w:cs="Arial"/>
          <w:sz w:val="20"/>
          <w:szCs w:val="20"/>
        </w:rPr>
        <w:t>All the tenders that fail to achieve the minimum qualifying score on functionality will be disqualified and shall not be considered for further evaluation. The weighted score-card approach will be used to evaluate functional compliance of tenders against the specification.</w:t>
      </w:r>
      <w:r w:rsidR="00A63637">
        <w:rPr>
          <w:rFonts w:ascii="Arial" w:hAnsi="Arial" w:cs="Arial"/>
          <w:sz w:val="20"/>
          <w:szCs w:val="20"/>
        </w:rPr>
        <w:t xml:space="preserve"> </w:t>
      </w:r>
    </w:p>
    <w:p w14:paraId="0E3CACA0" w14:textId="48B72960" w:rsidR="00A63637" w:rsidRDefault="00A63637" w:rsidP="00B5212B">
      <w:pPr>
        <w:spacing w:after="0" w:line="240" w:lineRule="auto"/>
        <w:jc w:val="both"/>
        <w:rPr>
          <w:rFonts w:ascii="Arial" w:hAnsi="Arial" w:cs="Arial"/>
          <w:sz w:val="20"/>
          <w:szCs w:val="20"/>
        </w:rPr>
      </w:pPr>
    </w:p>
    <w:p w14:paraId="35BB2B02" w14:textId="77777777" w:rsidR="00A63637" w:rsidRDefault="00A63637" w:rsidP="00B5212B">
      <w:pPr>
        <w:spacing w:after="0" w:line="240" w:lineRule="auto"/>
        <w:jc w:val="both"/>
        <w:rPr>
          <w:rFonts w:ascii="Arial" w:hAnsi="Arial" w:cs="Arial"/>
          <w:sz w:val="20"/>
          <w:szCs w:val="20"/>
        </w:rPr>
      </w:pPr>
    </w:p>
    <w:p w14:paraId="47E343FE" w14:textId="440A4873" w:rsidR="00B5212B" w:rsidRPr="00B5212B" w:rsidRDefault="009B5FF2" w:rsidP="00F50482">
      <w:pPr>
        <w:pStyle w:val="Heading1"/>
        <w:numPr>
          <w:ilvl w:val="1"/>
          <w:numId w:val="1"/>
        </w:numPr>
        <w:ind w:left="284"/>
        <w:jc w:val="both"/>
        <w:rPr>
          <w:color w:val="FF0000"/>
        </w:rPr>
      </w:pPr>
      <w:r w:rsidRPr="00B5212B">
        <w:rPr>
          <w:color w:val="FF0000"/>
          <w:sz w:val="20"/>
          <w:szCs w:val="16"/>
        </w:rPr>
        <w:lastRenderedPageBreak/>
        <w:t>The following evaluation requirements apply throug</w:t>
      </w:r>
      <w:r w:rsidR="00642F35">
        <w:rPr>
          <w:color w:val="FF0000"/>
          <w:sz w:val="20"/>
          <w:szCs w:val="16"/>
        </w:rPr>
        <w:t>hout the evaluation of Stage 1 Mandatory requirements and Stage 2 functional requirements</w:t>
      </w:r>
    </w:p>
    <w:p w14:paraId="333E115A" w14:textId="77777777" w:rsidR="00195E1F" w:rsidRPr="00195E1F" w:rsidRDefault="00B5212B" w:rsidP="00F50482">
      <w:pPr>
        <w:pStyle w:val="Heading1"/>
        <w:numPr>
          <w:ilvl w:val="2"/>
          <w:numId w:val="1"/>
        </w:numPr>
        <w:spacing w:before="0" w:after="0"/>
        <w:ind w:left="426" w:hanging="568"/>
        <w:jc w:val="both"/>
        <w:rPr>
          <w:b w:val="0"/>
          <w:color w:val="FF0000"/>
          <w:sz w:val="20"/>
        </w:rPr>
      </w:pPr>
      <w:r w:rsidRPr="00B5212B">
        <w:rPr>
          <w:rFonts w:ascii="Arial" w:hAnsi="Arial"/>
          <w:b w:val="0"/>
          <w:caps w:val="0"/>
          <w:color w:val="0D0D0D" w:themeColor="text1" w:themeTint="F2"/>
          <w:sz w:val="20"/>
        </w:rPr>
        <w:t>Do not submit digital proof e.g. D</w:t>
      </w:r>
      <w:r>
        <w:rPr>
          <w:rFonts w:ascii="Arial" w:hAnsi="Arial"/>
          <w:b w:val="0"/>
          <w:caps w:val="0"/>
          <w:color w:val="0D0D0D" w:themeColor="text1" w:themeTint="F2"/>
          <w:sz w:val="20"/>
        </w:rPr>
        <w:t>VD</w:t>
      </w:r>
      <w:r w:rsidRPr="00B5212B">
        <w:rPr>
          <w:rFonts w:ascii="Arial" w:hAnsi="Arial"/>
          <w:b w:val="0"/>
          <w:caps w:val="0"/>
          <w:color w:val="0D0D0D" w:themeColor="text1" w:themeTint="F2"/>
          <w:sz w:val="20"/>
        </w:rPr>
        <w:t xml:space="preserve">s, </w:t>
      </w:r>
      <w:r>
        <w:rPr>
          <w:rFonts w:ascii="Arial" w:hAnsi="Arial"/>
          <w:b w:val="0"/>
          <w:caps w:val="0"/>
          <w:color w:val="0D0D0D" w:themeColor="text1" w:themeTint="F2"/>
          <w:sz w:val="20"/>
        </w:rPr>
        <w:t>CD</w:t>
      </w:r>
      <w:r w:rsidRPr="00B5212B">
        <w:rPr>
          <w:rFonts w:ascii="Arial" w:hAnsi="Arial"/>
          <w:b w:val="0"/>
          <w:caps w:val="0"/>
          <w:color w:val="0D0D0D" w:themeColor="text1" w:themeTint="F2"/>
          <w:sz w:val="20"/>
        </w:rPr>
        <w:t>s or flash drive. Hardcopy evidence is required for the tender evaluation.</w:t>
      </w:r>
    </w:p>
    <w:p w14:paraId="20C21EB5" w14:textId="77777777" w:rsidR="00F1319F" w:rsidRDefault="00195E1F" w:rsidP="00F50482">
      <w:pPr>
        <w:pStyle w:val="Heading1"/>
        <w:numPr>
          <w:ilvl w:val="2"/>
          <w:numId w:val="1"/>
        </w:numPr>
        <w:spacing w:before="0" w:after="0"/>
        <w:ind w:left="426" w:hanging="568"/>
        <w:jc w:val="both"/>
        <w:rPr>
          <w:b w:val="0"/>
          <w:bCs/>
          <w:color w:val="FF0000"/>
          <w:sz w:val="20"/>
        </w:rPr>
      </w:pPr>
      <w:r w:rsidRPr="00195E1F">
        <w:rPr>
          <w:rFonts w:ascii="Arial" w:hAnsi="Arial"/>
          <w:b w:val="0"/>
          <w:bCs/>
          <w:caps w:val="0"/>
          <w:color w:val="0D0D0D" w:themeColor="text1" w:themeTint="F2"/>
          <w:sz w:val="20"/>
        </w:rPr>
        <w:t>All evidence provided must be valid and not expired at the time of tender closing.</w:t>
      </w:r>
    </w:p>
    <w:p w14:paraId="71BDB7E4" w14:textId="257F53E4" w:rsidR="00195E1F" w:rsidRPr="00F1319F" w:rsidRDefault="00195E1F" w:rsidP="00F50482">
      <w:pPr>
        <w:pStyle w:val="Heading1"/>
        <w:numPr>
          <w:ilvl w:val="2"/>
          <w:numId w:val="1"/>
        </w:numPr>
        <w:spacing w:before="0" w:after="0"/>
        <w:ind w:left="426" w:hanging="568"/>
        <w:jc w:val="both"/>
        <w:rPr>
          <w:b w:val="0"/>
          <w:bCs/>
          <w:color w:val="FF0000"/>
          <w:sz w:val="20"/>
        </w:rPr>
      </w:pPr>
      <w:r w:rsidRPr="00F1319F">
        <w:rPr>
          <w:rFonts w:ascii="Arial" w:hAnsi="Arial"/>
          <w:b w:val="0"/>
          <w:bCs/>
          <w:caps w:val="0"/>
          <w:color w:val="0D0D0D" w:themeColor="text1" w:themeTint="F2"/>
          <w:sz w:val="20"/>
        </w:rPr>
        <w:t xml:space="preserve">Only certified copies will be accepted as proof – all supporting evidence i.e. IDs, accreditations, training certificates etc. </w:t>
      </w:r>
    </w:p>
    <w:p w14:paraId="5E9E490E" w14:textId="4F830783" w:rsidR="009B5FF2" w:rsidRPr="00195E1F" w:rsidRDefault="00195E1F" w:rsidP="00F50482">
      <w:pPr>
        <w:pStyle w:val="Heading1"/>
        <w:numPr>
          <w:ilvl w:val="2"/>
          <w:numId w:val="1"/>
        </w:numPr>
        <w:spacing w:before="0" w:after="0"/>
        <w:ind w:left="426" w:hanging="568"/>
        <w:jc w:val="both"/>
        <w:rPr>
          <w:b w:val="0"/>
          <w:bCs/>
          <w:color w:val="FF0000"/>
          <w:sz w:val="20"/>
        </w:rPr>
      </w:pPr>
      <w:r w:rsidRPr="00195E1F">
        <w:rPr>
          <w:rFonts w:ascii="Arial" w:hAnsi="Arial"/>
          <w:caps w:val="0"/>
          <w:sz w:val="20"/>
          <w:lang w:val="en-US"/>
        </w:rPr>
        <w:t xml:space="preserve">The copies </w:t>
      </w:r>
      <w:r w:rsidRPr="00195E1F">
        <w:rPr>
          <w:rFonts w:ascii="Arial" w:hAnsi="Arial"/>
          <w:caps w:val="0"/>
          <w:color w:val="FF0000"/>
          <w:sz w:val="20"/>
          <w:u w:val="single"/>
          <w:lang w:val="en-US"/>
        </w:rPr>
        <w:t>shall be certified</w:t>
      </w:r>
      <w:r w:rsidRPr="00195E1F">
        <w:rPr>
          <w:rFonts w:ascii="Arial" w:hAnsi="Arial"/>
          <w:caps w:val="0"/>
          <w:color w:val="FF0000"/>
          <w:sz w:val="20"/>
          <w:lang w:val="en-US"/>
        </w:rPr>
        <w:t xml:space="preserve"> </w:t>
      </w:r>
      <w:r w:rsidRPr="00195E1F">
        <w:rPr>
          <w:rFonts w:ascii="Arial" w:hAnsi="Arial"/>
          <w:caps w:val="0"/>
          <w:sz w:val="20"/>
          <w:lang w:val="en-US"/>
        </w:rPr>
        <w:t xml:space="preserve">by a commissioner of oaths </w:t>
      </w:r>
      <w:r w:rsidRPr="00195E1F">
        <w:rPr>
          <w:rFonts w:ascii="Arial" w:hAnsi="Arial"/>
          <w:caps w:val="0"/>
          <w:color w:val="FF0000"/>
          <w:sz w:val="20"/>
          <w:u w:val="single"/>
          <w:lang w:val="en-US"/>
        </w:rPr>
        <w:t>clearly legible and not older than three months</w:t>
      </w:r>
      <w:r w:rsidRPr="00195E1F">
        <w:rPr>
          <w:rFonts w:ascii="Arial" w:hAnsi="Arial"/>
          <w:caps w:val="0"/>
          <w:color w:val="FF0000"/>
          <w:sz w:val="20"/>
          <w:lang w:val="en-US"/>
        </w:rPr>
        <w:t xml:space="preserve"> </w:t>
      </w:r>
      <w:r w:rsidRPr="00195E1F">
        <w:rPr>
          <w:rFonts w:ascii="Arial" w:hAnsi="Arial"/>
          <w:caps w:val="0"/>
          <w:sz w:val="20"/>
          <w:lang w:val="en-US"/>
        </w:rPr>
        <w:t xml:space="preserve">from the date of tender close. The commissioner’s details, including signature and date </w:t>
      </w:r>
      <w:r w:rsidRPr="00195E1F">
        <w:rPr>
          <w:rFonts w:ascii="Arial" w:hAnsi="Arial"/>
          <w:caps w:val="0"/>
          <w:color w:val="FF0000"/>
          <w:sz w:val="20"/>
          <w:u w:val="single"/>
          <w:lang w:val="en-US"/>
        </w:rPr>
        <w:t>must be clearly visible</w:t>
      </w:r>
      <w:r w:rsidRPr="00195E1F">
        <w:rPr>
          <w:rFonts w:ascii="Arial" w:hAnsi="Arial"/>
          <w:caps w:val="0"/>
          <w:sz w:val="20"/>
          <w:lang w:val="en-US"/>
        </w:rPr>
        <w:t>.</w:t>
      </w:r>
    </w:p>
    <w:p w14:paraId="5056EBDF" w14:textId="598D9B0C" w:rsidR="009B5FF2" w:rsidRPr="009A6AF9" w:rsidRDefault="009B5FF2" w:rsidP="009B5FF2">
      <w:pPr>
        <w:jc w:val="both"/>
        <w:rPr>
          <w:rFonts w:ascii="Arial" w:hAnsi="Arial" w:cs="Arial"/>
          <w:sz w:val="20"/>
          <w:szCs w:val="20"/>
        </w:rPr>
        <w:sectPr w:rsidR="009B5FF2" w:rsidRPr="009A6AF9">
          <w:pgSz w:w="11906" w:h="16838"/>
          <w:pgMar w:top="1440" w:right="1440" w:bottom="1440" w:left="1440" w:header="708" w:footer="708" w:gutter="0"/>
          <w:cols w:space="708"/>
          <w:docGrid w:linePitch="360"/>
        </w:sectPr>
      </w:pPr>
    </w:p>
    <w:p w14:paraId="183B76BE" w14:textId="549225DA" w:rsidR="00B10B8A" w:rsidRPr="00251A06" w:rsidRDefault="00C62CBD" w:rsidP="00B10B8A">
      <w:pPr>
        <w:spacing w:after="0" w:line="240" w:lineRule="auto"/>
        <w:jc w:val="center"/>
        <w:rPr>
          <w:rFonts w:ascii="Arial" w:eastAsia="Times New Roman" w:hAnsi="Arial" w:cs="Arial"/>
          <w:b/>
          <w:color w:val="0D0D0D" w:themeColor="text1" w:themeTint="F2"/>
          <w:sz w:val="32"/>
          <w:szCs w:val="32"/>
          <w:u w:val="single"/>
          <w:lang w:val="en-US"/>
        </w:rPr>
      </w:pPr>
      <w:r>
        <w:rPr>
          <w:rFonts w:ascii="Arial" w:eastAsia="Times New Roman" w:hAnsi="Arial" w:cs="Arial"/>
          <w:b/>
          <w:color w:val="0D0D0D" w:themeColor="text1" w:themeTint="F2"/>
          <w:sz w:val="32"/>
          <w:szCs w:val="32"/>
          <w:u w:val="single"/>
          <w:lang w:val="en-US"/>
        </w:rPr>
        <w:lastRenderedPageBreak/>
        <w:t xml:space="preserve">Table 2 </w:t>
      </w:r>
      <w:r w:rsidR="00B10B8A" w:rsidRPr="00251A06">
        <w:rPr>
          <w:rFonts w:ascii="Arial" w:eastAsia="Times New Roman" w:hAnsi="Arial" w:cs="Arial"/>
          <w:b/>
          <w:color w:val="0D0D0D" w:themeColor="text1" w:themeTint="F2"/>
          <w:sz w:val="32"/>
          <w:szCs w:val="32"/>
          <w:u w:val="single"/>
          <w:lang w:val="en-US"/>
        </w:rPr>
        <w:t>Technical Evaluation LMO</w:t>
      </w:r>
    </w:p>
    <w:p w14:paraId="3C47282C" w14:textId="77777777" w:rsidR="00B10B8A" w:rsidRPr="00251A06" w:rsidRDefault="00B10B8A" w:rsidP="00B10B8A">
      <w:pPr>
        <w:pBdr>
          <w:bottom w:val="single" w:sz="4" w:space="1" w:color="auto"/>
        </w:pBdr>
        <w:spacing w:after="0" w:line="240" w:lineRule="auto"/>
        <w:rPr>
          <w:rFonts w:ascii="Arial" w:eastAsia="Times New Roman" w:hAnsi="Arial" w:cs="Arial"/>
          <w:color w:val="0D0D0D" w:themeColor="text1" w:themeTint="F2"/>
          <w:sz w:val="24"/>
          <w:szCs w:val="24"/>
          <w:lang w:val="en-US"/>
        </w:rPr>
      </w:pPr>
      <w:r w:rsidRPr="00251A06">
        <w:rPr>
          <w:rFonts w:ascii="Arial" w:eastAsia="Times New Roman" w:hAnsi="Arial" w:cs="Arial"/>
          <w:color w:val="0D0D0D" w:themeColor="text1" w:themeTint="F2"/>
          <w:sz w:val="24"/>
          <w:szCs w:val="24"/>
          <w:lang w:val="en-US"/>
        </w:rPr>
        <w:t>Name of the Provider:</w:t>
      </w:r>
      <w:r w:rsidRPr="00251A06">
        <w:rPr>
          <w:rFonts w:ascii="Arial" w:eastAsia="Times New Roman" w:hAnsi="Arial" w:cs="Arial"/>
          <w:color w:val="0D0D0D" w:themeColor="text1" w:themeTint="F2"/>
          <w:sz w:val="24"/>
          <w:szCs w:val="24"/>
          <w:lang w:val="en-US"/>
        </w:rPr>
        <w:tab/>
      </w:r>
      <w:r w:rsidRPr="00251A06">
        <w:rPr>
          <w:rFonts w:ascii="Arial" w:eastAsia="Times New Roman" w:hAnsi="Arial" w:cs="Arial"/>
          <w:color w:val="0D0D0D" w:themeColor="text1" w:themeTint="F2"/>
          <w:sz w:val="24"/>
          <w:szCs w:val="24"/>
          <w:lang w:val="en-US"/>
        </w:rPr>
        <w:tab/>
      </w:r>
      <w:r w:rsidRPr="00251A06">
        <w:rPr>
          <w:rFonts w:ascii="Arial" w:eastAsia="Times New Roman" w:hAnsi="Arial" w:cs="Arial"/>
          <w:color w:val="0D0D0D" w:themeColor="text1" w:themeTint="F2"/>
          <w:sz w:val="24"/>
          <w:szCs w:val="24"/>
          <w:lang w:val="en-US"/>
        </w:rPr>
        <w:tab/>
      </w:r>
      <w:r w:rsidRPr="00251A06">
        <w:rPr>
          <w:rFonts w:ascii="Arial" w:eastAsia="Times New Roman" w:hAnsi="Arial" w:cs="Arial"/>
          <w:color w:val="0D0D0D" w:themeColor="text1" w:themeTint="F2"/>
          <w:sz w:val="24"/>
          <w:szCs w:val="24"/>
          <w:lang w:val="en-US"/>
        </w:rPr>
        <w:tab/>
      </w:r>
      <w:r w:rsidRPr="00251A06">
        <w:rPr>
          <w:rFonts w:ascii="Arial" w:eastAsia="Times New Roman" w:hAnsi="Arial" w:cs="Arial"/>
          <w:color w:val="0D0D0D" w:themeColor="text1" w:themeTint="F2"/>
          <w:sz w:val="24"/>
          <w:szCs w:val="24"/>
          <w:lang w:val="en-US"/>
        </w:rPr>
        <w:tab/>
      </w:r>
      <w:r w:rsidRPr="00251A06">
        <w:rPr>
          <w:rFonts w:ascii="Arial" w:eastAsia="Times New Roman" w:hAnsi="Arial" w:cs="Arial"/>
          <w:color w:val="0D0D0D" w:themeColor="text1" w:themeTint="F2"/>
          <w:sz w:val="24"/>
          <w:szCs w:val="24"/>
          <w:lang w:val="en-US"/>
        </w:rPr>
        <w:tab/>
      </w:r>
      <w:r w:rsidRPr="00251A06">
        <w:rPr>
          <w:rFonts w:ascii="Arial" w:eastAsia="Times New Roman" w:hAnsi="Arial" w:cs="Arial"/>
          <w:color w:val="0D0D0D" w:themeColor="text1" w:themeTint="F2"/>
          <w:sz w:val="24"/>
          <w:szCs w:val="24"/>
          <w:lang w:val="en-US"/>
        </w:rPr>
        <w:tab/>
      </w:r>
      <w:r w:rsidRPr="00251A06">
        <w:rPr>
          <w:rFonts w:ascii="Arial" w:eastAsia="Times New Roman" w:hAnsi="Arial" w:cs="Arial"/>
          <w:color w:val="0D0D0D" w:themeColor="text1" w:themeTint="F2"/>
          <w:sz w:val="24"/>
          <w:szCs w:val="24"/>
          <w:lang w:val="en-US"/>
        </w:rPr>
        <w:tab/>
      </w:r>
      <w:r w:rsidRPr="00251A06">
        <w:rPr>
          <w:rFonts w:ascii="Arial" w:eastAsia="Times New Roman" w:hAnsi="Arial" w:cs="Arial"/>
          <w:color w:val="0D0D0D" w:themeColor="text1" w:themeTint="F2"/>
          <w:sz w:val="24"/>
          <w:szCs w:val="24"/>
          <w:lang w:val="en-US"/>
        </w:rPr>
        <w:tab/>
      </w:r>
      <w:r w:rsidRPr="00251A06">
        <w:rPr>
          <w:rFonts w:ascii="Arial" w:eastAsia="Times New Roman" w:hAnsi="Arial" w:cs="Arial"/>
          <w:color w:val="0D0D0D" w:themeColor="text1" w:themeTint="F2"/>
          <w:sz w:val="24"/>
          <w:szCs w:val="24"/>
          <w:lang w:val="en-US"/>
        </w:rPr>
        <w:tab/>
        <w:t>Total score:</w:t>
      </w:r>
    </w:p>
    <w:p w14:paraId="10DCEEF6" w14:textId="77777777" w:rsidR="00B10B8A" w:rsidRPr="00251A06" w:rsidRDefault="00B10B8A" w:rsidP="00B10B8A">
      <w:pPr>
        <w:spacing w:after="0" w:line="240" w:lineRule="auto"/>
        <w:rPr>
          <w:rFonts w:ascii="Arial" w:eastAsia="Times New Roman" w:hAnsi="Arial" w:cs="Arial"/>
          <w:color w:val="0D0D0D" w:themeColor="text1" w:themeTint="F2"/>
          <w:sz w:val="24"/>
          <w:szCs w:val="24"/>
          <w:lang w:val="en-US"/>
        </w:rPr>
      </w:pPr>
    </w:p>
    <w:p w14:paraId="06C81815" w14:textId="77777777" w:rsidR="00B10B8A" w:rsidRPr="00251A06" w:rsidRDefault="00B10B8A" w:rsidP="00B10B8A">
      <w:pPr>
        <w:pBdr>
          <w:bottom w:val="single" w:sz="4" w:space="1" w:color="auto"/>
        </w:pBdr>
        <w:spacing w:after="0" w:line="240" w:lineRule="auto"/>
        <w:rPr>
          <w:rFonts w:ascii="Arial" w:eastAsia="Times New Roman" w:hAnsi="Arial" w:cs="Arial"/>
          <w:color w:val="0D0D0D" w:themeColor="text1" w:themeTint="F2"/>
          <w:sz w:val="24"/>
          <w:szCs w:val="24"/>
          <w:lang w:val="en-US"/>
        </w:rPr>
      </w:pPr>
      <w:r w:rsidRPr="00251A06">
        <w:rPr>
          <w:rFonts w:ascii="Arial" w:eastAsia="Times New Roman" w:hAnsi="Arial" w:cs="Arial"/>
          <w:color w:val="0D0D0D" w:themeColor="text1" w:themeTint="F2"/>
          <w:sz w:val="24"/>
          <w:szCs w:val="24"/>
          <w:lang w:val="en-US"/>
        </w:rPr>
        <w:t>Province:</w:t>
      </w:r>
    </w:p>
    <w:p w14:paraId="45508065" w14:textId="77777777" w:rsidR="00B10B8A" w:rsidRDefault="00B10B8A" w:rsidP="00B10B8A"/>
    <w:tbl>
      <w:tblPr>
        <w:tblStyle w:val="TableGrid"/>
        <w:tblW w:w="14601" w:type="dxa"/>
        <w:tblInd w:w="-176" w:type="dxa"/>
        <w:tblLayout w:type="fixed"/>
        <w:tblLook w:val="04A0" w:firstRow="1" w:lastRow="0" w:firstColumn="1" w:lastColumn="0" w:noHBand="0" w:noVBand="1"/>
      </w:tblPr>
      <w:tblGrid>
        <w:gridCol w:w="1560"/>
        <w:gridCol w:w="1559"/>
        <w:gridCol w:w="3856"/>
        <w:gridCol w:w="2381"/>
        <w:gridCol w:w="5245"/>
      </w:tblGrid>
      <w:tr w:rsidR="00B10B8A" w:rsidRPr="00251A06" w14:paraId="04D12B55" w14:textId="77777777" w:rsidTr="00B10B8A">
        <w:trPr>
          <w:trHeight w:val="218"/>
        </w:trPr>
        <w:tc>
          <w:tcPr>
            <w:tcW w:w="1560" w:type="dxa"/>
          </w:tcPr>
          <w:p w14:paraId="3C5A8752"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w:eastAsia="Times New Roman" w:hAnsi="Arial" w:cs="Arial"/>
                <w:b/>
                <w:sz w:val="24"/>
                <w:szCs w:val="24"/>
                <w:lang w:val="en-GB"/>
              </w:rPr>
            </w:pPr>
            <w:r w:rsidRPr="00251A06">
              <w:rPr>
                <w:rFonts w:ascii="Arial" w:eastAsia="Times New Roman" w:hAnsi="Arial" w:cs="Arial"/>
                <w:b/>
                <w:sz w:val="24"/>
                <w:szCs w:val="24"/>
                <w:lang w:val="en-GB"/>
              </w:rPr>
              <w:t>Criteria</w:t>
            </w:r>
          </w:p>
        </w:tc>
        <w:tc>
          <w:tcPr>
            <w:tcW w:w="1559" w:type="dxa"/>
          </w:tcPr>
          <w:p w14:paraId="78062C74"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Bold" w:eastAsia="Times New Roman" w:hAnsi="Arial Bold" w:cs="Arial"/>
                <w:b/>
                <w:sz w:val="24"/>
                <w:szCs w:val="24"/>
                <w:lang w:val="en-GB"/>
              </w:rPr>
            </w:pPr>
            <w:r w:rsidRPr="00251A06">
              <w:rPr>
                <w:rFonts w:ascii="Arial Bold" w:eastAsia="Times New Roman" w:hAnsi="Arial Bold" w:cs="Arial"/>
                <w:b/>
                <w:sz w:val="24"/>
                <w:szCs w:val="24"/>
                <w:lang w:val="en-GB"/>
              </w:rPr>
              <w:t>Quantity</w:t>
            </w:r>
          </w:p>
        </w:tc>
        <w:tc>
          <w:tcPr>
            <w:tcW w:w="3856" w:type="dxa"/>
          </w:tcPr>
          <w:p w14:paraId="1FE44BEA"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w:eastAsia="Times New Roman" w:hAnsi="Arial" w:cs="Arial"/>
                <w:b/>
                <w:sz w:val="24"/>
                <w:szCs w:val="24"/>
                <w:lang w:val="en-GB"/>
              </w:rPr>
            </w:pPr>
            <w:r w:rsidRPr="00251A06">
              <w:rPr>
                <w:rFonts w:ascii="Arial Bold" w:eastAsia="Times New Roman" w:hAnsi="Arial Bold" w:cs="Arial"/>
                <w:b/>
                <w:sz w:val="24"/>
                <w:szCs w:val="24"/>
                <w:lang w:val="en-GB"/>
              </w:rPr>
              <w:t>Criteria Detailed Requirements</w:t>
            </w:r>
          </w:p>
        </w:tc>
        <w:tc>
          <w:tcPr>
            <w:tcW w:w="2381" w:type="dxa"/>
          </w:tcPr>
          <w:p w14:paraId="14410788"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w:eastAsia="Times New Roman" w:hAnsi="Arial" w:cs="Arial"/>
                <w:b/>
                <w:sz w:val="24"/>
                <w:szCs w:val="24"/>
                <w:lang w:val="en-GB"/>
              </w:rPr>
            </w:pPr>
            <w:r w:rsidRPr="00251A06">
              <w:rPr>
                <w:rFonts w:ascii="Arial" w:eastAsia="Times New Roman" w:hAnsi="Arial" w:cs="Arial"/>
                <w:b/>
                <w:sz w:val="24"/>
                <w:szCs w:val="24"/>
                <w:lang w:val="en-GB"/>
              </w:rPr>
              <w:t>Returnable</w:t>
            </w:r>
          </w:p>
        </w:tc>
        <w:tc>
          <w:tcPr>
            <w:tcW w:w="5245" w:type="dxa"/>
          </w:tcPr>
          <w:p w14:paraId="1DCAB6BD"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w:eastAsia="Times New Roman" w:hAnsi="Arial" w:cs="Arial"/>
                <w:b/>
                <w:sz w:val="24"/>
                <w:szCs w:val="24"/>
                <w:lang w:val="en-GB"/>
              </w:rPr>
            </w:pPr>
            <w:r w:rsidRPr="00251A06">
              <w:rPr>
                <w:rFonts w:ascii="Arial" w:eastAsia="Times New Roman" w:hAnsi="Arial" w:cs="Arial"/>
                <w:b/>
                <w:sz w:val="24"/>
                <w:szCs w:val="24"/>
                <w:lang w:val="en-GB"/>
              </w:rPr>
              <w:t>Scoring</w:t>
            </w:r>
          </w:p>
        </w:tc>
      </w:tr>
      <w:tr w:rsidR="00B10B8A" w:rsidRPr="00251A06" w14:paraId="36954376" w14:textId="77777777" w:rsidTr="00B10B8A">
        <w:trPr>
          <w:trHeight w:val="218"/>
        </w:trPr>
        <w:tc>
          <w:tcPr>
            <w:tcW w:w="1560" w:type="dxa"/>
          </w:tcPr>
          <w:p w14:paraId="677817F8"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hAnsi="Arial" w:cs="Arial"/>
              </w:rPr>
            </w:pPr>
            <w:r w:rsidRPr="00C738AE">
              <w:rPr>
                <w:rFonts w:ascii="Arial" w:hAnsi="Arial" w:cs="Arial"/>
                <w:sz w:val="40"/>
                <w:szCs w:val="40"/>
              </w:rPr>
              <w:t>6.</w:t>
            </w:r>
            <w:r>
              <w:rPr>
                <w:rFonts w:ascii="Arial" w:hAnsi="Arial" w:cs="Arial"/>
              </w:rPr>
              <w:t xml:space="preserve"> </w:t>
            </w:r>
          </w:p>
          <w:p w14:paraId="053C78DD"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eastAsia="Times New Roman" w:hAnsi="Arial" w:cs="Arial"/>
                <w:sz w:val="20"/>
                <w:szCs w:val="20"/>
                <w:lang w:val="en-GB"/>
              </w:rPr>
            </w:pPr>
            <w:r w:rsidRPr="00251A06">
              <w:rPr>
                <w:rFonts w:ascii="Arial" w:hAnsi="Arial" w:cs="Arial"/>
              </w:rPr>
              <w:t xml:space="preserve">Company </w:t>
            </w:r>
            <w:r>
              <w:rPr>
                <w:rFonts w:ascii="Arial" w:hAnsi="Arial" w:cs="Arial"/>
              </w:rPr>
              <w:t xml:space="preserve">  </w:t>
            </w:r>
            <w:r w:rsidRPr="00251A06">
              <w:rPr>
                <w:rFonts w:ascii="Arial" w:hAnsi="Arial" w:cs="Arial"/>
              </w:rPr>
              <w:t>D.O.L accreditation</w:t>
            </w:r>
          </w:p>
        </w:tc>
        <w:tc>
          <w:tcPr>
            <w:tcW w:w="1559" w:type="dxa"/>
          </w:tcPr>
          <w:p w14:paraId="7BF55BBF"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eastAsia="Times New Roman" w:hAnsi="Arial" w:cs="Arial"/>
                <w:sz w:val="20"/>
                <w:szCs w:val="20"/>
                <w:lang w:val="en-GB"/>
              </w:rPr>
            </w:pPr>
            <w:r w:rsidRPr="00251A06">
              <w:rPr>
                <w:rFonts w:ascii="Arial" w:eastAsia="Times New Roman" w:hAnsi="Arial" w:cs="Arial"/>
                <w:sz w:val="20"/>
                <w:szCs w:val="20"/>
                <w:lang w:val="en-GB"/>
              </w:rPr>
              <w:t xml:space="preserve">Minimum of </w:t>
            </w:r>
            <w:r>
              <w:rPr>
                <w:rFonts w:ascii="Arial" w:hAnsi="Arial" w:cs="Arial"/>
              </w:rPr>
              <w:t>6 as per mandatory requirements and maximum of 14</w:t>
            </w:r>
          </w:p>
        </w:tc>
        <w:tc>
          <w:tcPr>
            <w:tcW w:w="3856" w:type="dxa"/>
          </w:tcPr>
          <w:p w14:paraId="0ECDA7B3"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 xml:space="preserve">Truck Mounted crane C32 </w:t>
            </w:r>
          </w:p>
          <w:p w14:paraId="02A73481"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Mobile Elevating Working Platform C53</w:t>
            </w:r>
          </w:p>
          <w:p w14:paraId="6395EE5C" w14:textId="77777777" w:rsidR="00B10B8A" w:rsidRPr="0067192B"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eastAsia="Times New Roman" w:hAnsi="Arial" w:cs="Arial"/>
                <w:b/>
                <w:sz w:val="18"/>
                <w:szCs w:val="18"/>
                <w:lang w:val="en-GB" w:eastAsia="en-GB"/>
              </w:rPr>
            </w:pPr>
            <w:r w:rsidRPr="00857018">
              <w:rPr>
                <w:rFonts w:ascii="Arial" w:hAnsi="Arial" w:cs="Arial"/>
                <w:b/>
                <w:sz w:val="18"/>
                <w:szCs w:val="18"/>
              </w:rPr>
              <w:t xml:space="preserve">Sling and Communicate while lifting </w:t>
            </w:r>
          </w:p>
          <w:p w14:paraId="09E633CB"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Counter Balance lift truck &gt;15</w:t>
            </w:r>
            <w:r>
              <w:rPr>
                <w:rFonts w:ascii="Arial" w:hAnsi="Arial" w:cs="Arial"/>
                <w:b/>
                <w:sz w:val="18"/>
                <w:szCs w:val="18"/>
              </w:rPr>
              <w:t>T</w:t>
            </w:r>
            <w:r w:rsidRPr="00857018">
              <w:rPr>
                <w:rFonts w:ascii="Arial" w:hAnsi="Arial" w:cs="Arial"/>
                <w:b/>
                <w:sz w:val="18"/>
                <w:szCs w:val="18"/>
              </w:rPr>
              <w:t xml:space="preserve"> F4</w:t>
            </w:r>
          </w:p>
          <w:p w14:paraId="5F5D9A3B" w14:textId="77777777" w:rsidR="00B10B8A" w:rsidRPr="0067192B" w:rsidRDefault="00B10B8A" w:rsidP="006F2EC3">
            <w:pPr>
              <w:pStyle w:val="ListParagraph"/>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ind w:left="360"/>
              <w:jc w:val="both"/>
              <w:rPr>
                <w:rFonts w:ascii="Arial" w:hAnsi="Arial" w:cs="Arial"/>
                <w:sz w:val="18"/>
                <w:szCs w:val="18"/>
              </w:rPr>
            </w:pPr>
            <w:r w:rsidRPr="0067192B">
              <w:rPr>
                <w:rFonts w:ascii="Arial" w:eastAsia="Times New Roman" w:hAnsi="Arial" w:cs="Arial"/>
                <w:b/>
                <w:sz w:val="18"/>
                <w:szCs w:val="18"/>
                <w:lang w:val="en-GB" w:eastAsia="en-GB"/>
              </w:rPr>
              <w:t>Counter Balance lift truck &lt; 15T F1-F3</w:t>
            </w:r>
          </w:p>
          <w:p w14:paraId="24F2BF13" w14:textId="77777777" w:rsidR="00B10B8A"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PML\Sky Ladder</w:t>
            </w:r>
          </w:p>
          <w:p w14:paraId="0F98F620" w14:textId="77777777" w:rsidR="00B10B8A" w:rsidRPr="0067192B"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eastAsia="Times New Roman" w:hAnsi="Arial" w:cs="Arial"/>
                <w:b/>
                <w:sz w:val="18"/>
                <w:szCs w:val="18"/>
                <w:lang w:val="en-GB" w:eastAsia="en-GB"/>
              </w:rPr>
            </w:pPr>
            <w:r w:rsidRPr="00C738AE">
              <w:rPr>
                <w:rFonts w:ascii="Arial" w:hAnsi="Arial" w:cs="Arial"/>
                <w:b/>
                <w:sz w:val="18"/>
                <w:szCs w:val="18"/>
              </w:rPr>
              <w:t xml:space="preserve">3 Wheel tele logger F11 </w:t>
            </w:r>
          </w:p>
          <w:p w14:paraId="7A26E244"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Mobile Crane &gt;50T  C35 C36 C39 C40</w:t>
            </w:r>
          </w:p>
          <w:p w14:paraId="40C35732"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Mobile Crane &lt;50T  C33 C34 C37 C38</w:t>
            </w:r>
          </w:p>
          <w:p w14:paraId="20F4E2D2"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 xml:space="preserve">Hoist and Winch C54 </w:t>
            </w:r>
          </w:p>
          <w:p w14:paraId="6DAE5AF8"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Wall Mounte</w:t>
            </w:r>
            <w:r>
              <w:rPr>
                <w:rFonts w:ascii="Arial" w:hAnsi="Arial" w:cs="Arial"/>
                <w:sz w:val="18"/>
                <w:szCs w:val="18"/>
              </w:rPr>
              <w:t>d</w:t>
            </w:r>
            <w:r w:rsidRPr="00857018">
              <w:rPr>
                <w:rFonts w:ascii="Arial" w:hAnsi="Arial" w:cs="Arial"/>
                <w:sz w:val="18"/>
                <w:szCs w:val="18"/>
              </w:rPr>
              <w:t xml:space="preserve"> jib Crane C54</w:t>
            </w:r>
          </w:p>
          <w:p w14:paraId="54E4BD46"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 xml:space="preserve">Overhead crane cab control C31 </w:t>
            </w:r>
          </w:p>
          <w:p w14:paraId="663E16E5" w14:textId="77777777" w:rsidR="00B10B8A"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Overhead crane Pendant control C30</w:t>
            </w:r>
          </w:p>
          <w:p w14:paraId="770141AE" w14:textId="77777777" w:rsidR="00B10B8A" w:rsidRPr="00251A06"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eastAsia="Times New Roman" w:hAnsi="Arial" w:cs="Arial"/>
                <w:sz w:val="18"/>
                <w:szCs w:val="18"/>
                <w:lang w:val="en-GB"/>
              </w:rPr>
            </w:pPr>
            <w:r w:rsidRPr="0067192B">
              <w:rPr>
                <w:rFonts w:ascii="Arial" w:eastAsia="Times New Roman" w:hAnsi="Arial" w:cs="Arial"/>
                <w:sz w:val="18"/>
                <w:szCs w:val="18"/>
                <w:lang w:val="en-GB" w:eastAsia="en-GB"/>
              </w:rPr>
              <w:t>Operate Back hoe\loader</w:t>
            </w:r>
          </w:p>
        </w:tc>
        <w:tc>
          <w:tcPr>
            <w:tcW w:w="2381" w:type="dxa"/>
          </w:tcPr>
          <w:p w14:paraId="06419F09" w14:textId="77777777" w:rsidR="00B10B8A" w:rsidRPr="00620A43" w:rsidRDefault="00B10B8A" w:rsidP="00B10B8A">
            <w:pPr>
              <w:keepLines/>
              <w:numPr>
                <w:ilvl w:val="0"/>
                <w:numId w:val="43"/>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eastAsia="Times New Roman" w:hAnsi="Arial" w:cs="Arial"/>
                <w:sz w:val="20"/>
                <w:szCs w:val="20"/>
                <w:lang w:val="en-GB" w:eastAsia="en-GB"/>
              </w:rPr>
            </w:pPr>
            <w:r w:rsidRPr="00857018">
              <w:rPr>
                <w:rFonts w:ascii="Arial" w:hAnsi="Arial" w:cs="Arial"/>
              </w:rPr>
              <w:t>Valid D.O.L Le</w:t>
            </w:r>
            <w:r>
              <w:rPr>
                <w:rFonts w:ascii="Arial" w:hAnsi="Arial" w:cs="Arial"/>
              </w:rPr>
              <w:t xml:space="preserve">tter\certificate for items as per criteria detailed requirements. </w:t>
            </w:r>
            <w:r w:rsidRPr="00620A43">
              <w:rPr>
                <w:rFonts w:ascii="Arial" w:hAnsi="Arial" w:cs="Arial"/>
                <w:b/>
                <w:sz w:val="24"/>
                <w:szCs w:val="24"/>
              </w:rPr>
              <w:t>Certified</w:t>
            </w:r>
          </w:p>
          <w:p w14:paraId="1E7EC243" w14:textId="77777777" w:rsidR="00B10B8A" w:rsidRPr="00251A06" w:rsidRDefault="00B10B8A" w:rsidP="00B10B8A">
            <w:pPr>
              <w:keepLines/>
              <w:numPr>
                <w:ilvl w:val="0"/>
                <w:numId w:val="43"/>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eastAsia="Times New Roman" w:hAnsi="Arial" w:cs="Arial"/>
                <w:sz w:val="20"/>
                <w:szCs w:val="20"/>
                <w:lang w:val="en-GB"/>
              </w:rPr>
            </w:pPr>
            <w:r w:rsidRPr="00857018">
              <w:rPr>
                <w:rFonts w:ascii="Arial" w:hAnsi="Arial" w:cs="Arial"/>
              </w:rPr>
              <w:t>Company letter stating that they do have all the assessment material to provide pedestal mounted ladder</w:t>
            </w:r>
            <w:r>
              <w:rPr>
                <w:rFonts w:ascii="Arial" w:hAnsi="Arial" w:cs="Arial"/>
              </w:rPr>
              <w:t xml:space="preserve"> or sky ladder training. </w:t>
            </w:r>
          </w:p>
        </w:tc>
        <w:tc>
          <w:tcPr>
            <w:tcW w:w="5245" w:type="dxa"/>
          </w:tcPr>
          <w:p w14:paraId="7FEF3B55"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 xml:space="preserve">Truck Mounted crane C32 </w:t>
            </w:r>
            <w:r>
              <w:rPr>
                <w:rFonts w:ascii="Arial" w:hAnsi="Arial" w:cs="Arial"/>
                <w:b/>
                <w:sz w:val="18"/>
                <w:szCs w:val="18"/>
              </w:rPr>
              <w:t xml:space="preserve">                                          1%</w:t>
            </w:r>
          </w:p>
          <w:p w14:paraId="17C43886"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Mobile Elevating Working Platform C53</w:t>
            </w:r>
            <w:r>
              <w:rPr>
                <w:rFonts w:ascii="Arial" w:hAnsi="Arial" w:cs="Arial"/>
                <w:b/>
                <w:sz w:val="18"/>
                <w:szCs w:val="18"/>
              </w:rPr>
              <w:t xml:space="preserve">                    1%</w:t>
            </w:r>
          </w:p>
          <w:p w14:paraId="5DB91DE8" w14:textId="77777777" w:rsidR="00B10B8A"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 xml:space="preserve">Sling and Communicate while lifting </w:t>
            </w:r>
            <w:r>
              <w:rPr>
                <w:rFonts w:ascii="Arial" w:hAnsi="Arial" w:cs="Arial"/>
                <w:b/>
                <w:sz w:val="18"/>
                <w:szCs w:val="18"/>
              </w:rPr>
              <w:t xml:space="preserve">                         1%</w:t>
            </w:r>
          </w:p>
          <w:p w14:paraId="21BD3416" w14:textId="77777777" w:rsidR="00B10B8A" w:rsidRPr="009F4F37"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eastAsia="Times New Roman" w:hAnsi="Arial" w:cs="Arial"/>
                <w:b/>
                <w:sz w:val="18"/>
                <w:szCs w:val="18"/>
                <w:lang w:val="en-GB" w:eastAsia="en-GB"/>
              </w:rPr>
            </w:pPr>
            <w:r w:rsidRPr="00857018">
              <w:rPr>
                <w:rFonts w:ascii="Arial" w:hAnsi="Arial" w:cs="Arial"/>
                <w:b/>
                <w:sz w:val="18"/>
                <w:szCs w:val="18"/>
              </w:rPr>
              <w:t>Counter Balance lift truck</w:t>
            </w:r>
            <w:r>
              <w:rPr>
                <w:rFonts w:ascii="Arial" w:hAnsi="Arial" w:cs="Arial"/>
                <w:b/>
                <w:sz w:val="18"/>
                <w:szCs w:val="18"/>
              </w:rPr>
              <w:t xml:space="preserve">&lt; 15T F1-F3 </w:t>
            </w:r>
            <w:r w:rsidRPr="00857018">
              <w:rPr>
                <w:rFonts w:ascii="Arial" w:hAnsi="Arial" w:cs="Arial"/>
                <w:b/>
                <w:sz w:val="18"/>
                <w:szCs w:val="18"/>
              </w:rPr>
              <w:t xml:space="preserve"> &gt;15</w:t>
            </w:r>
            <w:r>
              <w:rPr>
                <w:rFonts w:ascii="Arial" w:hAnsi="Arial" w:cs="Arial"/>
                <w:b/>
                <w:sz w:val="18"/>
                <w:szCs w:val="18"/>
              </w:rPr>
              <w:t>T</w:t>
            </w:r>
            <w:r w:rsidRPr="00857018">
              <w:rPr>
                <w:rFonts w:ascii="Arial" w:hAnsi="Arial" w:cs="Arial"/>
                <w:b/>
                <w:sz w:val="18"/>
                <w:szCs w:val="18"/>
              </w:rPr>
              <w:t xml:space="preserve"> F4</w:t>
            </w:r>
            <w:r>
              <w:rPr>
                <w:rFonts w:ascii="Arial" w:hAnsi="Arial" w:cs="Arial"/>
                <w:b/>
                <w:sz w:val="18"/>
                <w:szCs w:val="18"/>
              </w:rPr>
              <w:t xml:space="preserve">        1%</w:t>
            </w:r>
          </w:p>
          <w:p w14:paraId="7283EB8F" w14:textId="77777777" w:rsidR="00B10B8A"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PML\Sky Ladder</w:t>
            </w:r>
            <w:r>
              <w:rPr>
                <w:rFonts w:ascii="Arial" w:hAnsi="Arial" w:cs="Arial"/>
                <w:b/>
                <w:sz w:val="18"/>
                <w:szCs w:val="18"/>
              </w:rPr>
              <w:t xml:space="preserve">                                                            1%</w:t>
            </w:r>
          </w:p>
          <w:p w14:paraId="49F0B64C" w14:textId="77777777" w:rsidR="00B10B8A" w:rsidRPr="0067192B"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eastAsia="Times New Roman" w:hAnsi="Arial" w:cs="Arial"/>
                <w:b/>
                <w:sz w:val="18"/>
                <w:szCs w:val="18"/>
                <w:lang w:val="en-GB" w:eastAsia="en-GB"/>
              </w:rPr>
            </w:pPr>
            <w:r>
              <w:rPr>
                <w:rFonts w:ascii="Arial" w:hAnsi="Arial" w:cs="Arial"/>
                <w:b/>
                <w:sz w:val="18"/>
                <w:szCs w:val="18"/>
              </w:rPr>
              <w:t>3 Wheel tele logger F11                                                1%</w:t>
            </w:r>
          </w:p>
          <w:p w14:paraId="328E6A6F"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Mobile Crane &gt;50T  C35 C36 C39 C40</w:t>
            </w:r>
            <w:r>
              <w:rPr>
                <w:rFonts w:ascii="Arial" w:hAnsi="Arial" w:cs="Arial"/>
                <w:sz w:val="18"/>
                <w:szCs w:val="18"/>
              </w:rPr>
              <w:t xml:space="preserve">                          2%</w:t>
            </w:r>
          </w:p>
          <w:p w14:paraId="1C960296"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Mobile Crane &lt;50T  C33 C34 C37 C38</w:t>
            </w:r>
            <w:r>
              <w:rPr>
                <w:rFonts w:ascii="Arial" w:hAnsi="Arial" w:cs="Arial"/>
                <w:sz w:val="18"/>
                <w:szCs w:val="18"/>
              </w:rPr>
              <w:t xml:space="preserve">                          2%</w:t>
            </w:r>
          </w:p>
          <w:p w14:paraId="41EDFB4D"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 xml:space="preserve">Hoist and Winch C54 </w:t>
            </w:r>
            <w:r>
              <w:rPr>
                <w:rFonts w:ascii="Arial" w:hAnsi="Arial" w:cs="Arial"/>
                <w:sz w:val="18"/>
                <w:szCs w:val="18"/>
              </w:rPr>
              <w:t xml:space="preserve">                                                     3%</w:t>
            </w:r>
          </w:p>
          <w:p w14:paraId="61CE8566"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Wall Mounte</w:t>
            </w:r>
            <w:r>
              <w:rPr>
                <w:rFonts w:ascii="Arial" w:hAnsi="Arial" w:cs="Arial"/>
                <w:sz w:val="18"/>
                <w:szCs w:val="18"/>
              </w:rPr>
              <w:t>d</w:t>
            </w:r>
            <w:r w:rsidRPr="00857018">
              <w:rPr>
                <w:rFonts w:ascii="Arial" w:hAnsi="Arial" w:cs="Arial"/>
                <w:sz w:val="18"/>
                <w:szCs w:val="18"/>
              </w:rPr>
              <w:t xml:space="preserve"> jib Crane C54</w:t>
            </w:r>
            <w:r>
              <w:rPr>
                <w:rFonts w:ascii="Arial" w:hAnsi="Arial" w:cs="Arial"/>
                <w:sz w:val="18"/>
                <w:szCs w:val="18"/>
              </w:rPr>
              <w:t xml:space="preserve">                                           2%</w:t>
            </w:r>
          </w:p>
          <w:p w14:paraId="4AE07E62"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 xml:space="preserve">Overhead crane cab control C31 </w:t>
            </w:r>
            <w:r>
              <w:rPr>
                <w:rFonts w:ascii="Arial" w:hAnsi="Arial" w:cs="Arial"/>
                <w:sz w:val="18"/>
                <w:szCs w:val="18"/>
              </w:rPr>
              <w:t xml:space="preserve">                                   2%</w:t>
            </w:r>
          </w:p>
          <w:p w14:paraId="215D57C3" w14:textId="77777777" w:rsidR="00B10B8A"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Overhead crane Pendant control C30</w:t>
            </w:r>
            <w:r>
              <w:rPr>
                <w:rFonts w:ascii="Arial" w:hAnsi="Arial" w:cs="Arial"/>
                <w:sz w:val="18"/>
                <w:szCs w:val="18"/>
              </w:rPr>
              <w:t xml:space="preserve">                            2</w:t>
            </w:r>
            <w:r w:rsidRPr="00635408">
              <w:rPr>
                <w:rFonts w:ascii="Arial" w:eastAsia="Times New Roman" w:hAnsi="Arial" w:cs="Arial"/>
                <w:sz w:val="18"/>
                <w:szCs w:val="18"/>
                <w:lang w:val="en-GB" w:eastAsia="en-GB"/>
              </w:rPr>
              <w:t>%</w:t>
            </w:r>
          </w:p>
          <w:p w14:paraId="14FC855F" w14:textId="77777777" w:rsidR="00B10B8A" w:rsidRPr="0063540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eastAsia="Times New Roman" w:hAnsi="Arial" w:cs="Arial"/>
                <w:sz w:val="18"/>
                <w:szCs w:val="18"/>
                <w:lang w:val="en-GB" w:eastAsia="en-GB"/>
              </w:rPr>
            </w:pPr>
            <w:r w:rsidRPr="00635408">
              <w:rPr>
                <w:rFonts w:ascii="Arial" w:eastAsia="Times New Roman" w:hAnsi="Arial" w:cs="Arial"/>
                <w:sz w:val="18"/>
                <w:szCs w:val="18"/>
                <w:lang w:val="en-GB" w:eastAsia="en-GB"/>
              </w:rPr>
              <w:t>Operate Back hoe\loader</w:t>
            </w:r>
            <w:r>
              <w:rPr>
                <w:rFonts w:ascii="Arial" w:hAnsi="Arial" w:cs="Arial"/>
                <w:sz w:val="18"/>
                <w:szCs w:val="18"/>
              </w:rPr>
              <w:t xml:space="preserve">                                                3%</w:t>
            </w:r>
          </w:p>
        </w:tc>
      </w:tr>
      <w:tr w:rsidR="00B10B8A" w:rsidRPr="00251A06" w14:paraId="202409AD" w14:textId="77777777" w:rsidTr="00B10B8A">
        <w:trPr>
          <w:trHeight w:val="218"/>
        </w:trPr>
        <w:tc>
          <w:tcPr>
            <w:tcW w:w="1560" w:type="dxa"/>
          </w:tcPr>
          <w:p w14:paraId="1749D751"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rPr>
                <w:rFonts w:ascii="Arial" w:eastAsia="Times New Roman" w:hAnsi="Arial" w:cs="Arial"/>
                <w:sz w:val="20"/>
                <w:szCs w:val="20"/>
                <w:lang w:val="en-GB"/>
              </w:rPr>
            </w:pPr>
          </w:p>
        </w:tc>
        <w:tc>
          <w:tcPr>
            <w:tcW w:w="1559" w:type="dxa"/>
          </w:tcPr>
          <w:p w14:paraId="06D602EA"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eastAsia="Times New Roman" w:hAnsi="Arial" w:cs="Arial"/>
                <w:sz w:val="20"/>
                <w:szCs w:val="20"/>
                <w:lang w:val="en-GB"/>
              </w:rPr>
            </w:pPr>
          </w:p>
        </w:tc>
        <w:tc>
          <w:tcPr>
            <w:tcW w:w="3856" w:type="dxa"/>
          </w:tcPr>
          <w:p w14:paraId="5B3A7F3B" w14:textId="77777777" w:rsidR="00B10B8A" w:rsidRPr="00251A06" w:rsidRDefault="00B10B8A" w:rsidP="006F2EC3">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eastAsia="Times New Roman" w:hAnsi="Arial" w:cs="Arial"/>
                <w:sz w:val="18"/>
                <w:szCs w:val="18"/>
                <w:lang w:val="en-GB"/>
              </w:rPr>
            </w:pPr>
          </w:p>
        </w:tc>
        <w:tc>
          <w:tcPr>
            <w:tcW w:w="2381" w:type="dxa"/>
          </w:tcPr>
          <w:p w14:paraId="6E2FEB6C" w14:textId="77777777" w:rsidR="00B10B8A" w:rsidRPr="00251A06" w:rsidRDefault="00B10B8A" w:rsidP="006F2EC3">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eastAsia="Times New Roman" w:hAnsi="Arial" w:cs="Arial"/>
                <w:sz w:val="20"/>
                <w:szCs w:val="20"/>
                <w:lang w:val="en-GB"/>
              </w:rPr>
            </w:pPr>
          </w:p>
        </w:tc>
        <w:tc>
          <w:tcPr>
            <w:tcW w:w="5245" w:type="dxa"/>
          </w:tcPr>
          <w:p w14:paraId="3F678B24"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p>
          <w:p w14:paraId="0251B621"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p>
          <w:p w14:paraId="13C4BF7F"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p>
          <w:p w14:paraId="7DF324C1"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r>
              <w:rPr>
                <w:rFonts w:ascii="Arial" w:hAnsi="Arial" w:cs="Arial"/>
                <w:b/>
                <w:sz w:val="28"/>
                <w:szCs w:val="28"/>
              </w:rPr>
              <w:t>Sub score                                  / 22%</w:t>
            </w:r>
          </w:p>
          <w:p w14:paraId="73D60B1A"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p>
          <w:p w14:paraId="7574E28C" w14:textId="77777777" w:rsidR="00B10B8A" w:rsidRPr="00C738AE"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eastAsia="Times New Roman" w:hAnsi="Arial" w:cs="Arial"/>
                <w:b/>
                <w:sz w:val="28"/>
                <w:szCs w:val="28"/>
                <w:lang w:val="en-GB"/>
              </w:rPr>
            </w:pPr>
            <w:r w:rsidRPr="00C738AE">
              <w:rPr>
                <w:rFonts w:ascii="Arial" w:hAnsi="Arial" w:cs="Arial"/>
                <w:b/>
                <w:sz w:val="28"/>
                <w:szCs w:val="28"/>
              </w:rPr>
              <w:t xml:space="preserve">                                                   </w:t>
            </w:r>
            <w:r>
              <w:rPr>
                <w:rFonts w:ascii="Arial" w:hAnsi="Arial" w:cs="Arial"/>
                <w:b/>
                <w:sz w:val="28"/>
                <w:szCs w:val="28"/>
                <w:bdr w:val="single" w:sz="4" w:space="0" w:color="auto"/>
              </w:rPr>
              <w:t xml:space="preserve">   </w:t>
            </w:r>
            <w:r w:rsidRPr="00C738AE">
              <w:rPr>
                <w:rFonts w:ascii="Arial" w:hAnsi="Arial" w:cs="Arial"/>
                <w:b/>
                <w:sz w:val="28"/>
                <w:szCs w:val="28"/>
              </w:rPr>
              <w:t xml:space="preserve">    </w:t>
            </w:r>
          </w:p>
        </w:tc>
      </w:tr>
      <w:tr w:rsidR="00B10B8A" w:rsidRPr="00251A06" w14:paraId="05DA423E" w14:textId="77777777" w:rsidTr="00B10B8A">
        <w:trPr>
          <w:trHeight w:val="218"/>
        </w:trPr>
        <w:tc>
          <w:tcPr>
            <w:tcW w:w="1560" w:type="dxa"/>
          </w:tcPr>
          <w:p w14:paraId="2193EC38"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w:eastAsia="Times New Roman" w:hAnsi="Arial" w:cs="Arial"/>
                <w:b/>
                <w:sz w:val="24"/>
                <w:szCs w:val="24"/>
                <w:lang w:val="en-GB"/>
              </w:rPr>
            </w:pPr>
            <w:r w:rsidRPr="00251A06">
              <w:rPr>
                <w:rFonts w:ascii="Arial" w:eastAsia="Times New Roman" w:hAnsi="Arial" w:cs="Arial"/>
                <w:b/>
                <w:sz w:val="24"/>
                <w:szCs w:val="24"/>
                <w:lang w:val="en-GB"/>
              </w:rPr>
              <w:lastRenderedPageBreak/>
              <w:t>Criteria</w:t>
            </w:r>
          </w:p>
        </w:tc>
        <w:tc>
          <w:tcPr>
            <w:tcW w:w="1559" w:type="dxa"/>
          </w:tcPr>
          <w:p w14:paraId="42D9E6ED"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Bold" w:eastAsia="Times New Roman" w:hAnsi="Arial Bold" w:cs="Arial"/>
                <w:b/>
                <w:sz w:val="24"/>
                <w:szCs w:val="24"/>
                <w:lang w:val="en-GB"/>
              </w:rPr>
            </w:pPr>
            <w:r w:rsidRPr="00251A06">
              <w:rPr>
                <w:rFonts w:ascii="Arial Bold" w:eastAsia="Times New Roman" w:hAnsi="Arial Bold" w:cs="Arial"/>
                <w:b/>
                <w:sz w:val="24"/>
                <w:szCs w:val="24"/>
                <w:lang w:val="en-GB"/>
              </w:rPr>
              <w:t>Quantity</w:t>
            </w:r>
          </w:p>
        </w:tc>
        <w:tc>
          <w:tcPr>
            <w:tcW w:w="3856" w:type="dxa"/>
          </w:tcPr>
          <w:p w14:paraId="3C7CEFFC"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w:eastAsia="Times New Roman" w:hAnsi="Arial" w:cs="Arial"/>
                <w:b/>
                <w:sz w:val="24"/>
                <w:szCs w:val="24"/>
                <w:lang w:val="en-GB"/>
              </w:rPr>
            </w:pPr>
            <w:r w:rsidRPr="00251A06">
              <w:rPr>
                <w:rFonts w:ascii="Arial Bold" w:eastAsia="Times New Roman" w:hAnsi="Arial Bold" w:cs="Arial"/>
                <w:b/>
                <w:sz w:val="24"/>
                <w:szCs w:val="24"/>
                <w:lang w:val="en-GB"/>
              </w:rPr>
              <w:t>Criteria Detailed Requirements</w:t>
            </w:r>
          </w:p>
        </w:tc>
        <w:tc>
          <w:tcPr>
            <w:tcW w:w="2381" w:type="dxa"/>
          </w:tcPr>
          <w:p w14:paraId="200F60E1"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w:eastAsia="Times New Roman" w:hAnsi="Arial" w:cs="Arial"/>
                <w:b/>
                <w:sz w:val="24"/>
                <w:szCs w:val="24"/>
                <w:lang w:val="en-GB"/>
              </w:rPr>
            </w:pPr>
            <w:r w:rsidRPr="00251A06">
              <w:rPr>
                <w:rFonts w:ascii="Arial" w:eastAsia="Times New Roman" w:hAnsi="Arial" w:cs="Arial"/>
                <w:b/>
                <w:sz w:val="24"/>
                <w:szCs w:val="24"/>
                <w:lang w:val="en-GB"/>
              </w:rPr>
              <w:t>Returnable</w:t>
            </w:r>
          </w:p>
        </w:tc>
        <w:tc>
          <w:tcPr>
            <w:tcW w:w="5245" w:type="dxa"/>
          </w:tcPr>
          <w:p w14:paraId="09045269"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w:eastAsia="Times New Roman" w:hAnsi="Arial" w:cs="Arial"/>
                <w:b/>
                <w:sz w:val="24"/>
                <w:szCs w:val="24"/>
                <w:lang w:val="en-GB"/>
              </w:rPr>
            </w:pPr>
            <w:r w:rsidRPr="00251A06">
              <w:rPr>
                <w:rFonts w:ascii="Arial" w:eastAsia="Times New Roman" w:hAnsi="Arial" w:cs="Arial"/>
                <w:b/>
                <w:sz w:val="24"/>
                <w:szCs w:val="24"/>
                <w:lang w:val="en-GB"/>
              </w:rPr>
              <w:t xml:space="preserve"> Scoring</w:t>
            </w:r>
          </w:p>
        </w:tc>
      </w:tr>
      <w:tr w:rsidR="00B10B8A" w:rsidRPr="00251A06" w14:paraId="79135B79" w14:textId="77777777" w:rsidTr="00B10B8A">
        <w:trPr>
          <w:trHeight w:val="218"/>
        </w:trPr>
        <w:tc>
          <w:tcPr>
            <w:tcW w:w="1560" w:type="dxa"/>
          </w:tcPr>
          <w:p w14:paraId="212BEB90"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hAnsi="Arial" w:cs="Arial"/>
                <w:sz w:val="40"/>
                <w:szCs w:val="40"/>
              </w:rPr>
            </w:pPr>
            <w:r w:rsidRPr="00C738AE">
              <w:rPr>
                <w:rFonts w:ascii="Arial" w:hAnsi="Arial" w:cs="Arial"/>
                <w:sz w:val="40"/>
                <w:szCs w:val="40"/>
              </w:rPr>
              <w:t>7.</w:t>
            </w:r>
          </w:p>
          <w:p w14:paraId="2CF8BF24" w14:textId="77777777" w:rsidR="00B10B8A" w:rsidRPr="00C738AE"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eastAsia="Times New Roman" w:hAnsi="Arial" w:cs="Arial"/>
                <w:sz w:val="20"/>
                <w:szCs w:val="20"/>
                <w:lang w:val="en-GB"/>
              </w:rPr>
            </w:pPr>
            <w:r w:rsidRPr="00C738AE">
              <w:rPr>
                <w:rFonts w:ascii="Arial" w:hAnsi="Arial" w:cs="Arial"/>
              </w:rPr>
              <w:t>Company Teta accreditation</w:t>
            </w:r>
          </w:p>
        </w:tc>
        <w:tc>
          <w:tcPr>
            <w:tcW w:w="1559" w:type="dxa"/>
          </w:tcPr>
          <w:p w14:paraId="5DC99B06"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eastAsia="Times New Roman" w:hAnsi="Arial" w:cs="Arial"/>
                <w:sz w:val="20"/>
                <w:szCs w:val="20"/>
                <w:lang w:val="en-GB"/>
              </w:rPr>
            </w:pPr>
            <w:r w:rsidRPr="00251A06">
              <w:rPr>
                <w:rFonts w:ascii="Arial" w:eastAsia="Times New Roman" w:hAnsi="Arial" w:cs="Arial"/>
                <w:sz w:val="20"/>
                <w:szCs w:val="20"/>
                <w:lang w:val="en-GB"/>
              </w:rPr>
              <w:t xml:space="preserve">Minimum of </w:t>
            </w:r>
            <w:r>
              <w:rPr>
                <w:rFonts w:ascii="Arial" w:hAnsi="Arial" w:cs="Arial"/>
              </w:rPr>
              <w:t>6 as per mandatory requirements and maximum of 14</w:t>
            </w:r>
          </w:p>
        </w:tc>
        <w:tc>
          <w:tcPr>
            <w:tcW w:w="3856" w:type="dxa"/>
          </w:tcPr>
          <w:p w14:paraId="1A4D11F2"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 xml:space="preserve">Truck Mounted crane C32 </w:t>
            </w:r>
          </w:p>
          <w:p w14:paraId="19B61F72"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Mobile Elevating Working Platform C53</w:t>
            </w:r>
          </w:p>
          <w:p w14:paraId="7AE12A88" w14:textId="77777777" w:rsidR="00B10B8A" w:rsidRPr="0067192B"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eastAsia="Times New Roman" w:hAnsi="Arial" w:cs="Arial"/>
                <w:b/>
                <w:sz w:val="18"/>
                <w:szCs w:val="18"/>
                <w:lang w:val="en-GB" w:eastAsia="en-GB"/>
              </w:rPr>
            </w:pPr>
            <w:r w:rsidRPr="00857018">
              <w:rPr>
                <w:rFonts w:ascii="Arial" w:hAnsi="Arial" w:cs="Arial"/>
                <w:b/>
                <w:sz w:val="18"/>
                <w:szCs w:val="18"/>
              </w:rPr>
              <w:t xml:space="preserve">Sling and Communicate while lifting </w:t>
            </w:r>
          </w:p>
          <w:p w14:paraId="2B29A69B"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Counter Balance lift truck &gt;15</w:t>
            </w:r>
            <w:r>
              <w:rPr>
                <w:rFonts w:ascii="Arial" w:hAnsi="Arial" w:cs="Arial"/>
                <w:b/>
                <w:sz w:val="18"/>
                <w:szCs w:val="18"/>
              </w:rPr>
              <w:t>T</w:t>
            </w:r>
            <w:r w:rsidRPr="00857018">
              <w:rPr>
                <w:rFonts w:ascii="Arial" w:hAnsi="Arial" w:cs="Arial"/>
                <w:b/>
                <w:sz w:val="18"/>
                <w:szCs w:val="18"/>
              </w:rPr>
              <w:t xml:space="preserve"> F4</w:t>
            </w:r>
          </w:p>
          <w:p w14:paraId="77E9643E" w14:textId="77777777" w:rsidR="00B10B8A" w:rsidRPr="0067192B" w:rsidRDefault="00B10B8A" w:rsidP="006F2EC3">
            <w:pPr>
              <w:pStyle w:val="ListParagraph"/>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ind w:left="360"/>
              <w:jc w:val="both"/>
              <w:rPr>
                <w:rFonts w:ascii="Arial" w:hAnsi="Arial" w:cs="Arial"/>
                <w:sz w:val="18"/>
                <w:szCs w:val="18"/>
              </w:rPr>
            </w:pPr>
            <w:r w:rsidRPr="0067192B">
              <w:rPr>
                <w:rFonts w:ascii="Arial" w:eastAsia="Times New Roman" w:hAnsi="Arial" w:cs="Arial"/>
                <w:b/>
                <w:sz w:val="18"/>
                <w:szCs w:val="18"/>
                <w:lang w:val="en-GB" w:eastAsia="en-GB"/>
              </w:rPr>
              <w:t>Counter Balance lift truck &lt; 15T F1-F3</w:t>
            </w:r>
          </w:p>
          <w:p w14:paraId="4FB799DB" w14:textId="77777777" w:rsidR="00B10B8A"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PML\Sky Ladder</w:t>
            </w:r>
          </w:p>
          <w:p w14:paraId="51963FCC" w14:textId="77777777" w:rsidR="00B10B8A" w:rsidRPr="0067192B"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eastAsia="Times New Roman" w:hAnsi="Arial" w:cs="Arial"/>
                <w:b/>
                <w:sz w:val="18"/>
                <w:szCs w:val="18"/>
                <w:lang w:val="en-GB" w:eastAsia="en-GB"/>
              </w:rPr>
            </w:pPr>
            <w:r w:rsidRPr="00C738AE">
              <w:rPr>
                <w:rFonts w:ascii="Arial" w:hAnsi="Arial" w:cs="Arial"/>
                <w:b/>
                <w:sz w:val="18"/>
                <w:szCs w:val="18"/>
              </w:rPr>
              <w:t xml:space="preserve">3 Wheel tele logger F11 </w:t>
            </w:r>
          </w:p>
          <w:p w14:paraId="0C1A5BC4"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Mobile Crane &gt;50T  C35 C36 C39 C40</w:t>
            </w:r>
          </w:p>
          <w:p w14:paraId="6A3F1BD5"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Mobile Crane &lt;50T  C33 C34 C37 C38</w:t>
            </w:r>
          </w:p>
          <w:p w14:paraId="121BABF9"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 xml:space="preserve">Hoist and Winch C54 </w:t>
            </w:r>
          </w:p>
          <w:p w14:paraId="4AA13105"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Wall Mounte</w:t>
            </w:r>
            <w:r>
              <w:rPr>
                <w:rFonts w:ascii="Arial" w:hAnsi="Arial" w:cs="Arial"/>
                <w:sz w:val="18"/>
                <w:szCs w:val="18"/>
              </w:rPr>
              <w:t>d</w:t>
            </w:r>
            <w:r w:rsidRPr="00857018">
              <w:rPr>
                <w:rFonts w:ascii="Arial" w:hAnsi="Arial" w:cs="Arial"/>
                <w:sz w:val="18"/>
                <w:szCs w:val="18"/>
              </w:rPr>
              <w:t xml:space="preserve"> jib Crane C54</w:t>
            </w:r>
          </w:p>
          <w:p w14:paraId="24E2642F"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 xml:space="preserve">Overhead crane cab control C31 </w:t>
            </w:r>
          </w:p>
          <w:p w14:paraId="1C2A30F9" w14:textId="77777777" w:rsidR="00B10B8A"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Overhead crane Pendant control C30</w:t>
            </w:r>
          </w:p>
          <w:p w14:paraId="19A58864" w14:textId="77777777" w:rsidR="00B10B8A" w:rsidRPr="0067192B"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eastAsia="Times New Roman" w:hAnsi="Arial" w:cs="Arial"/>
                <w:sz w:val="18"/>
                <w:szCs w:val="18"/>
                <w:lang w:val="en-GB" w:eastAsia="en-GB"/>
              </w:rPr>
            </w:pPr>
            <w:r w:rsidRPr="0067192B">
              <w:rPr>
                <w:rFonts w:ascii="Arial" w:eastAsia="Times New Roman" w:hAnsi="Arial" w:cs="Arial"/>
                <w:sz w:val="18"/>
                <w:szCs w:val="18"/>
                <w:lang w:val="en-GB" w:eastAsia="en-GB"/>
              </w:rPr>
              <w:t>Operate Back hoe\loader</w:t>
            </w:r>
          </w:p>
        </w:tc>
        <w:tc>
          <w:tcPr>
            <w:tcW w:w="2381" w:type="dxa"/>
          </w:tcPr>
          <w:p w14:paraId="7E6E2630" w14:textId="77777777" w:rsidR="00B10B8A" w:rsidRPr="00251A06" w:rsidRDefault="00B10B8A" w:rsidP="006F2EC3">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eastAsia="Times New Roman" w:hAnsi="Arial" w:cs="Arial"/>
                <w:sz w:val="20"/>
                <w:szCs w:val="20"/>
                <w:lang w:val="en-GB"/>
              </w:rPr>
            </w:pPr>
            <w:r w:rsidRPr="00620A43">
              <w:rPr>
                <w:rFonts w:ascii="Arial" w:hAnsi="Arial" w:cs="Arial"/>
              </w:rPr>
              <w:t>Valid Teta Accreditation letter, reflecting courses accredited for</w:t>
            </w:r>
            <w:r>
              <w:rPr>
                <w:rFonts w:ascii="Arial" w:hAnsi="Arial" w:cs="Arial"/>
              </w:rPr>
              <w:t xml:space="preserve">, </w:t>
            </w:r>
            <w:r w:rsidRPr="00620A43">
              <w:rPr>
                <w:rFonts w:ascii="Arial" w:hAnsi="Arial" w:cs="Arial"/>
                <w:b/>
                <w:sz w:val="24"/>
                <w:szCs w:val="24"/>
              </w:rPr>
              <w:t>Certified</w:t>
            </w:r>
          </w:p>
        </w:tc>
        <w:tc>
          <w:tcPr>
            <w:tcW w:w="5245" w:type="dxa"/>
          </w:tcPr>
          <w:p w14:paraId="62BBF2AD"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 xml:space="preserve">Truck Mounted crane C32 </w:t>
            </w:r>
            <w:r>
              <w:rPr>
                <w:rFonts w:ascii="Arial" w:hAnsi="Arial" w:cs="Arial"/>
                <w:b/>
                <w:sz w:val="18"/>
                <w:szCs w:val="18"/>
              </w:rPr>
              <w:t xml:space="preserve">                                          1%</w:t>
            </w:r>
          </w:p>
          <w:p w14:paraId="5F59BEC6"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Mobile Elevating Working Platform C53</w:t>
            </w:r>
            <w:r>
              <w:rPr>
                <w:rFonts w:ascii="Arial" w:hAnsi="Arial" w:cs="Arial"/>
                <w:b/>
                <w:sz w:val="18"/>
                <w:szCs w:val="18"/>
              </w:rPr>
              <w:t xml:space="preserve">                    1%</w:t>
            </w:r>
          </w:p>
          <w:p w14:paraId="10F8894D" w14:textId="77777777" w:rsidR="00B10B8A"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 xml:space="preserve">Sling and Communicate while lifting </w:t>
            </w:r>
            <w:r>
              <w:rPr>
                <w:rFonts w:ascii="Arial" w:hAnsi="Arial" w:cs="Arial"/>
                <w:b/>
                <w:sz w:val="18"/>
                <w:szCs w:val="18"/>
              </w:rPr>
              <w:t xml:space="preserve">                         1%</w:t>
            </w:r>
          </w:p>
          <w:p w14:paraId="29B7FA82" w14:textId="77777777" w:rsidR="00B10B8A" w:rsidRPr="009F4F37"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eastAsia="Times New Roman" w:hAnsi="Arial" w:cs="Arial"/>
                <w:b/>
                <w:sz w:val="18"/>
                <w:szCs w:val="18"/>
                <w:lang w:val="en-GB" w:eastAsia="en-GB"/>
              </w:rPr>
            </w:pPr>
            <w:r w:rsidRPr="00857018">
              <w:rPr>
                <w:rFonts w:ascii="Arial" w:hAnsi="Arial" w:cs="Arial"/>
                <w:b/>
                <w:sz w:val="18"/>
                <w:szCs w:val="18"/>
              </w:rPr>
              <w:t>Counter Balance lift truck</w:t>
            </w:r>
            <w:r>
              <w:rPr>
                <w:rFonts w:ascii="Arial" w:hAnsi="Arial" w:cs="Arial"/>
                <w:b/>
                <w:sz w:val="18"/>
                <w:szCs w:val="18"/>
              </w:rPr>
              <w:t xml:space="preserve">&lt; 15T F1-F3 </w:t>
            </w:r>
            <w:r w:rsidRPr="00857018">
              <w:rPr>
                <w:rFonts w:ascii="Arial" w:hAnsi="Arial" w:cs="Arial"/>
                <w:b/>
                <w:sz w:val="18"/>
                <w:szCs w:val="18"/>
              </w:rPr>
              <w:t xml:space="preserve"> &gt;15</w:t>
            </w:r>
            <w:r>
              <w:rPr>
                <w:rFonts w:ascii="Arial" w:hAnsi="Arial" w:cs="Arial"/>
                <w:b/>
                <w:sz w:val="18"/>
                <w:szCs w:val="18"/>
              </w:rPr>
              <w:t>T</w:t>
            </w:r>
            <w:r w:rsidRPr="00857018">
              <w:rPr>
                <w:rFonts w:ascii="Arial" w:hAnsi="Arial" w:cs="Arial"/>
                <w:b/>
                <w:sz w:val="18"/>
                <w:szCs w:val="18"/>
              </w:rPr>
              <w:t xml:space="preserve"> F4</w:t>
            </w:r>
            <w:r>
              <w:rPr>
                <w:rFonts w:ascii="Arial" w:hAnsi="Arial" w:cs="Arial"/>
                <w:b/>
                <w:sz w:val="18"/>
                <w:szCs w:val="18"/>
              </w:rPr>
              <w:t xml:space="preserve">        1%</w:t>
            </w:r>
          </w:p>
          <w:p w14:paraId="12121529" w14:textId="77777777" w:rsidR="00B10B8A"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PML\Sky Ladder</w:t>
            </w:r>
            <w:r>
              <w:rPr>
                <w:rFonts w:ascii="Arial" w:hAnsi="Arial" w:cs="Arial"/>
                <w:b/>
                <w:sz w:val="18"/>
                <w:szCs w:val="18"/>
              </w:rPr>
              <w:t xml:space="preserve">                                                            1%</w:t>
            </w:r>
          </w:p>
          <w:p w14:paraId="5AC287C1" w14:textId="77777777" w:rsidR="00B10B8A" w:rsidRPr="0067192B"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eastAsia="Times New Roman" w:hAnsi="Arial" w:cs="Arial"/>
                <w:b/>
                <w:sz w:val="18"/>
                <w:szCs w:val="18"/>
                <w:lang w:val="en-GB" w:eastAsia="en-GB"/>
              </w:rPr>
            </w:pPr>
            <w:r>
              <w:rPr>
                <w:rFonts w:ascii="Arial" w:hAnsi="Arial" w:cs="Arial"/>
                <w:b/>
                <w:sz w:val="18"/>
                <w:szCs w:val="18"/>
              </w:rPr>
              <w:t>3 Wheel tele logger F11                                                1%</w:t>
            </w:r>
          </w:p>
          <w:p w14:paraId="73DEEA5A"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Mobile Crane &gt;50T  C35 C36 C39 C40</w:t>
            </w:r>
            <w:r>
              <w:rPr>
                <w:rFonts w:ascii="Arial" w:hAnsi="Arial" w:cs="Arial"/>
                <w:sz w:val="18"/>
                <w:szCs w:val="18"/>
              </w:rPr>
              <w:t xml:space="preserve">                          2%</w:t>
            </w:r>
          </w:p>
          <w:p w14:paraId="49D16679"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Mobile Crane &lt;50T  C33 C34 C37 C38</w:t>
            </w:r>
            <w:r>
              <w:rPr>
                <w:rFonts w:ascii="Arial" w:hAnsi="Arial" w:cs="Arial"/>
                <w:sz w:val="18"/>
                <w:szCs w:val="18"/>
              </w:rPr>
              <w:t xml:space="preserve">                          2%</w:t>
            </w:r>
          </w:p>
          <w:p w14:paraId="0154F977"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 xml:space="preserve">Hoist and Winch C54 </w:t>
            </w:r>
            <w:r>
              <w:rPr>
                <w:rFonts w:ascii="Arial" w:hAnsi="Arial" w:cs="Arial"/>
                <w:sz w:val="18"/>
                <w:szCs w:val="18"/>
              </w:rPr>
              <w:t xml:space="preserve">                                                     3%</w:t>
            </w:r>
          </w:p>
          <w:p w14:paraId="33F304FA"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Wall Mounte</w:t>
            </w:r>
            <w:r>
              <w:rPr>
                <w:rFonts w:ascii="Arial" w:hAnsi="Arial" w:cs="Arial"/>
                <w:sz w:val="18"/>
                <w:szCs w:val="18"/>
              </w:rPr>
              <w:t>d</w:t>
            </w:r>
            <w:r w:rsidRPr="00857018">
              <w:rPr>
                <w:rFonts w:ascii="Arial" w:hAnsi="Arial" w:cs="Arial"/>
                <w:sz w:val="18"/>
                <w:szCs w:val="18"/>
              </w:rPr>
              <w:t xml:space="preserve"> jib Crane C54</w:t>
            </w:r>
            <w:r>
              <w:rPr>
                <w:rFonts w:ascii="Arial" w:hAnsi="Arial" w:cs="Arial"/>
                <w:sz w:val="18"/>
                <w:szCs w:val="18"/>
              </w:rPr>
              <w:t xml:space="preserve">                                           2%</w:t>
            </w:r>
          </w:p>
          <w:p w14:paraId="0D12ADE3"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 xml:space="preserve">Overhead crane cab control C31 </w:t>
            </w:r>
            <w:r>
              <w:rPr>
                <w:rFonts w:ascii="Arial" w:hAnsi="Arial" w:cs="Arial"/>
                <w:sz w:val="18"/>
                <w:szCs w:val="18"/>
              </w:rPr>
              <w:t xml:space="preserve">                                   2%</w:t>
            </w:r>
          </w:p>
          <w:p w14:paraId="20A58BE3" w14:textId="77777777" w:rsidR="00B10B8A"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Overhead crane Pendant control C30</w:t>
            </w:r>
            <w:r>
              <w:rPr>
                <w:rFonts w:ascii="Arial" w:hAnsi="Arial" w:cs="Arial"/>
                <w:sz w:val="18"/>
                <w:szCs w:val="18"/>
              </w:rPr>
              <w:t xml:space="preserve">                            2</w:t>
            </w:r>
            <w:r w:rsidRPr="00635408">
              <w:rPr>
                <w:rFonts w:ascii="Arial" w:eastAsia="Times New Roman" w:hAnsi="Arial" w:cs="Arial"/>
                <w:sz w:val="18"/>
                <w:szCs w:val="18"/>
                <w:lang w:val="en-GB" w:eastAsia="en-GB"/>
              </w:rPr>
              <w:t>%</w:t>
            </w:r>
          </w:p>
          <w:p w14:paraId="09F437F5" w14:textId="77777777" w:rsidR="00B10B8A" w:rsidRPr="0063540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eastAsia="Times New Roman" w:hAnsi="Arial" w:cs="Arial"/>
                <w:sz w:val="18"/>
                <w:szCs w:val="18"/>
                <w:lang w:val="en-GB" w:eastAsia="en-GB"/>
              </w:rPr>
            </w:pPr>
            <w:r w:rsidRPr="00635408">
              <w:rPr>
                <w:rFonts w:ascii="Arial" w:eastAsia="Times New Roman" w:hAnsi="Arial" w:cs="Arial"/>
                <w:sz w:val="18"/>
                <w:szCs w:val="18"/>
                <w:lang w:val="en-GB" w:eastAsia="en-GB"/>
              </w:rPr>
              <w:t>Operate Back hoe\loader</w:t>
            </w:r>
            <w:r>
              <w:rPr>
                <w:rFonts w:ascii="Arial" w:hAnsi="Arial" w:cs="Arial"/>
                <w:sz w:val="18"/>
                <w:szCs w:val="18"/>
              </w:rPr>
              <w:t xml:space="preserve">                                                3%</w:t>
            </w:r>
          </w:p>
        </w:tc>
      </w:tr>
      <w:tr w:rsidR="00B10B8A" w:rsidRPr="00251A06" w14:paraId="00AE75FC" w14:textId="77777777" w:rsidTr="00B10B8A">
        <w:trPr>
          <w:trHeight w:val="218"/>
        </w:trPr>
        <w:tc>
          <w:tcPr>
            <w:tcW w:w="1560" w:type="dxa"/>
          </w:tcPr>
          <w:p w14:paraId="76A9329E" w14:textId="77777777" w:rsidR="00B10B8A" w:rsidRPr="00C738AE"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hAnsi="Arial" w:cs="Arial"/>
                <w:sz w:val="40"/>
                <w:szCs w:val="40"/>
              </w:rPr>
            </w:pPr>
          </w:p>
        </w:tc>
        <w:tc>
          <w:tcPr>
            <w:tcW w:w="1559" w:type="dxa"/>
          </w:tcPr>
          <w:p w14:paraId="5407D128"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eastAsia="Times New Roman" w:hAnsi="Arial" w:cs="Arial"/>
                <w:sz w:val="20"/>
                <w:szCs w:val="20"/>
                <w:lang w:val="en-GB"/>
              </w:rPr>
            </w:pPr>
          </w:p>
        </w:tc>
        <w:tc>
          <w:tcPr>
            <w:tcW w:w="3856" w:type="dxa"/>
          </w:tcPr>
          <w:p w14:paraId="4AEFCBD0" w14:textId="77777777" w:rsidR="00B10B8A" w:rsidRDefault="00B10B8A" w:rsidP="006F2EC3">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p>
          <w:p w14:paraId="6C6AD40F" w14:textId="77777777" w:rsidR="00B10B8A" w:rsidRDefault="00B10B8A" w:rsidP="006F2EC3">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p>
          <w:p w14:paraId="59563A0F" w14:textId="77777777" w:rsidR="00B10B8A" w:rsidRPr="00857018" w:rsidRDefault="00B10B8A" w:rsidP="006F2EC3">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p>
        </w:tc>
        <w:tc>
          <w:tcPr>
            <w:tcW w:w="2381" w:type="dxa"/>
          </w:tcPr>
          <w:p w14:paraId="5BFE3FF8" w14:textId="77777777" w:rsidR="00B10B8A" w:rsidRPr="00251A06" w:rsidRDefault="00B10B8A" w:rsidP="006F2EC3">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eastAsia="Times New Roman" w:hAnsi="Arial" w:cs="Arial"/>
                <w:sz w:val="20"/>
                <w:szCs w:val="20"/>
                <w:lang w:val="en-GB"/>
              </w:rPr>
            </w:pPr>
          </w:p>
        </w:tc>
        <w:tc>
          <w:tcPr>
            <w:tcW w:w="5245" w:type="dxa"/>
          </w:tcPr>
          <w:p w14:paraId="43E8E3DC"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p>
          <w:p w14:paraId="587A55CC"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p>
          <w:p w14:paraId="683A5C02"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p>
          <w:p w14:paraId="21E89DF5"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p>
          <w:p w14:paraId="740082B0"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r>
              <w:rPr>
                <w:rFonts w:ascii="Arial" w:hAnsi="Arial" w:cs="Arial"/>
                <w:b/>
                <w:sz w:val="28"/>
                <w:szCs w:val="28"/>
              </w:rPr>
              <w:t>Sub score                                  / 22%</w:t>
            </w:r>
          </w:p>
          <w:p w14:paraId="52A28D1A"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p>
          <w:p w14:paraId="410BFF54"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p>
          <w:p w14:paraId="044F0E0A"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p>
          <w:p w14:paraId="67DA44E9"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p>
          <w:p w14:paraId="3B929016"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p>
        </w:tc>
      </w:tr>
      <w:tr w:rsidR="00B10B8A" w:rsidRPr="00251A06" w14:paraId="5F080960" w14:textId="77777777" w:rsidTr="00B10B8A">
        <w:trPr>
          <w:trHeight w:val="218"/>
        </w:trPr>
        <w:tc>
          <w:tcPr>
            <w:tcW w:w="1560" w:type="dxa"/>
          </w:tcPr>
          <w:p w14:paraId="3FF0FDCB"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w:eastAsia="Times New Roman" w:hAnsi="Arial" w:cs="Arial"/>
                <w:b/>
                <w:sz w:val="24"/>
                <w:szCs w:val="24"/>
                <w:lang w:val="en-GB"/>
              </w:rPr>
            </w:pPr>
            <w:r w:rsidRPr="00251A06">
              <w:rPr>
                <w:rFonts w:ascii="Arial" w:eastAsia="Times New Roman" w:hAnsi="Arial" w:cs="Arial"/>
                <w:b/>
                <w:sz w:val="24"/>
                <w:szCs w:val="24"/>
                <w:lang w:val="en-GB"/>
              </w:rPr>
              <w:lastRenderedPageBreak/>
              <w:t>Criteria</w:t>
            </w:r>
          </w:p>
        </w:tc>
        <w:tc>
          <w:tcPr>
            <w:tcW w:w="1559" w:type="dxa"/>
          </w:tcPr>
          <w:p w14:paraId="1B4525E6"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Bold" w:eastAsia="Times New Roman" w:hAnsi="Arial Bold" w:cs="Arial"/>
                <w:b/>
                <w:sz w:val="24"/>
                <w:szCs w:val="24"/>
                <w:lang w:val="en-GB"/>
              </w:rPr>
            </w:pPr>
            <w:r w:rsidRPr="00251A06">
              <w:rPr>
                <w:rFonts w:ascii="Arial Bold" w:eastAsia="Times New Roman" w:hAnsi="Arial Bold" w:cs="Arial"/>
                <w:b/>
                <w:sz w:val="24"/>
                <w:szCs w:val="24"/>
                <w:lang w:val="en-GB"/>
              </w:rPr>
              <w:t>Quantity</w:t>
            </w:r>
          </w:p>
        </w:tc>
        <w:tc>
          <w:tcPr>
            <w:tcW w:w="3856" w:type="dxa"/>
          </w:tcPr>
          <w:p w14:paraId="46CB9CA1"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w:eastAsia="Times New Roman" w:hAnsi="Arial" w:cs="Arial"/>
                <w:b/>
                <w:sz w:val="24"/>
                <w:szCs w:val="24"/>
                <w:lang w:val="en-GB"/>
              </w:rPr>
            </w:pPr>
            <w:r w:rsidRPr="00251A06">
              <w:rPr>
                <w:rFonts w:ascii="Arial Bold" w:eastAsia="Times New Roman" w:hAnsi="Arial Bold" w:cs="Arial"/>
                <w:b/>
                <w:sz w:val="24"/>
                <w:szCs w:val="24"/>
                <w:lang w:val="en-GB"/>
              </w:rPr>
              <w:t>Criteria Detailed Requirements</w:t>
            </w:r>
          </w:p>
        </w:tc>
        <w:tc>
          <w:tcPr>
            <w:tcW w:w="2381" w:type="dxa"/>
          </w:tcPr>
          <w:p w14:paraId="0C44AF8C"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w:eastAsia="Times New Roman" w:hAnsi="Arial" w:cs="Arial"/>
                <w:b/>
                <w:sz w:val="24"/>
                <w:szCs w:val="24"/>
                <w:lang w:val="en-GB"/>
              </w:rPr>
            </w:pPr>
            <w:r w:rsidRPr="00251A06">
              <w:rPr>
                <w:rFonts w:ascii="Arial" w:eastAsia="Times New Roman" w:hAnsi="Arial" w:cs="Arial"/>
                <w:b/>
                <w:sz w:val="24"/>
                <w:szCs w:val="24"/>
                <w:lang w:val="en-GB"/>
              </w:rPr>
              <w:t>Returnable</w:t>
            </w:r>
          </w:p>
        </w:tc>
        <w:tc>
          <w:tcPr>
            <w:tcW w:w="5245" w:type="dxa"/>
          </w:tcPr>
          <w:p w14:paraId="420F4648"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w:eastAsia="Times New Roman" w:hAnsi="Arial" w:cs="Arial"/>
                <w:b/>
                <w:sz w:val="24"/>
                <w:szCs w:val="24"/>
                <w:lang w:val="en-GB"/>
              </w:rPr>
            </w:pPr>
            <w:r w:rsidRPr="00251A06">
              <w:rPr>
                <w:rFonts w:ascii="Arial" w:eastAsia="Times New Roman" w:hAnsi="Arial" w:cs="Arial"/>
                <w:b/>
                <w:sz w:val="24"/>
                <w:szCs w:val="24"/>
                <w:lang w:val="en-GB"/>
              </w:rPr>
              <w:t>Scoring</w:t>
            </w:r>
          </w:p>
        </w:tc>
      </w:tr>
      <w:tr w:rsidR="00B10B8A" w:rsidRPr="00251A06" w14:paraId="52792897" w14:textId="77777777" w:rsidTr="00B10B8A">
        <w:trPr>
          <w:trHeight w:val="218"/>
        </w:trPr>
        <w:tc>
          <w:tcPr>
            <w:tcW w:w="1560" w:type="dxa"/>
          </w:tcPr>
          <w:p w14:paraId="525CA42E"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hAnsi="Arial" w:cs="Arial"/>
                <w:sz w:val="40"/>
                <w:szCs w:val="40"/>
              </w:rPr>
            </w:pPr>
            <w:r>
              <w:rPr>
                <w:rFonts w:ascii="Arial" w:hAnsi="Arial" w:cs="Arial"/>
                <w:sz w:val="40"/>
                <w:szCs w:val="40"/>
              </w:rPr>
              <w:t>8.</w:t>
            </w:r>
          </w:p>
          <w:p w14:paraId="47135FAA"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hAnsi="Arial" w:cs="Arial"/>
              </w:rPr>
            </w:pPr>
            <w:r w:rsidRPr="00EF7975">
              <w:rPr>
                <w:rFonts w:ascii="Arial" w:hAnsi="Arial" w:cs="Arial"/>
                <w:sz w:val="20"/>
                <w:szCs w:val="20"/>
              </w:rPr>
              <w:t>Assessors Teta registration</w:t>
            </w:r>
          </w:p>
          <w:p w14:paraId="4D49C643"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hAnsi="Arial" w:cs="Arial"/>
              </w:rPr>
            </w:pPr>
            <w:r>
              <w:rPr>
                <w:rFonts w:ascii="Arial" w:hAnsi="Arial" w:cs="Arial"/>
              </w:rPr>
              <w:t>ID</w:t>
            </w:r>
          </w:p>
          <w:p w14:paraId="2247D973" w14:textId="77777777" w:rsidR="00B10B8A" w:rsidRPr="00EF7975"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hAnsi="Arial" w:cs="Arial"/>
                <w:sz w:val="20"/>
                <w:szCs w:val="20"/>
              </w:rPr>
            </w:pPr>
            <w:r>
              <w:rPr>
                <w:rFonts w:ascii="Arial" w:hAnsi="Arial" w:cs="Arial"/>
              </w:rPr>
              <w:t>Drivers</w:t>
            </w:r>
          </w:p>
          <w:p w14:paraId="396DD3D7" w14:textId="77777777" w:rsidR="00B10B8A" w:rsidRPr="00C738AE"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hAnsi="Arial" w:cs="Arial"/>
                <w:sz w:val="40"/>
                <w:szCs w:val="40"/>
              </w:rPr>
            </w:pPr>
          </w:p>
        </w:tc>
        <w:tc>
          <w:tcPr>
            <w:tcW w:w="1559" w:type="dxa"/>
          </w:tcPr>
          <w:p w14:paraId="4564A863"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eastAsia="Times New Roman" w:hAnsi="Arial" w:cs="Arial"/>
                <w:sz w:val="20"/>
                <w:szCs w:val="20"/>
                <w:lang w:val="en-GB"/>
              </w:rPr>
            </w:pPr>
            <w:r>
              <w:rPr>
                <w:rFonts w:ascii="Arial" w:hAnsi="Arial" w:cs="Arial"/>
              </w:rPr>
              <w:t xml:space="preserve">Minimum assessors as per specific courses for section 3 and 4. Shown on scoring </w:t>
            </w:r>
          </w:p>
        </w:tc>
        <w:tc>
          <w:tcPr>
            <w:tcW w:w="3856" w:type="dxa"/>
          </w:tcPr>
          <w:p w14:paraId="419CAA2B"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 xml:space="preserve">Truck Mounted crane C32 </w:t>
            </w:r>
          </w:p>
          <w:p w14:paraId="3239030C"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Mobile Elevating Working Platform C53</w:t>
            </w:r>
          </w:p>
          <w:p w14:paraId="5036AB84" w14:textId="77777777" w:rsidR="00B10B8A" w:rsidRPr="0067192B"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eastAsia="Times New Roman" w:hAnsi="Arial" w:cs="Arial"/>
                <w:b/>
                <w:sz w:val="18"/>
                <w:szCs w:val="18"/>
                <w:lang w:val="en-GB" w:eastAsia="en-GB"/>
              </w:rPr>
            </w:pPr>
            <w:r w:rsidRPr="00857018">
              <w:rPr>
                <w:rFonts w:ascii="Arial" w:hAnsi="Arial" w:cs="Arial"/>
                <w:b/>
                <w:sz w:val="18"/>
                <w:szCs w:val="18"/>
              </w:rPr>
              <w:t xml:space="preserve">Sling and Communicate while lifting </w:t>
            </w:r>
          </w:p>
          <w:p w14:paraId="5C5EBDB8"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Counter Balance lift truck &gt;15</w:t>
            </w:r>
            <w:r>
              <w:rPr>
                <w:rFonts w:ascii="Arial" w:hAnsi="Arial" w:cs="Arial"/>
                <w:b/>
                <w:sz w:val="18"/>
                <w:szCs w:val="18"/>
              </w:rPr>
              <w:t>T</w:t>
            </w:r>
            <w:r w:rsidRPr="00857018">
              <w:rPr>
                <w:rFonts w:ascii="Arial" w:hAnsi="Arial" w:cs="Arial"/>
                <w:b/>
                <w:sz w:val="18"/>
                <w:szCs w:val="18"/>
              </w:rPr>
              <w:t xml:space="preserve"> F4</w:t>
            </w:r>
          </w:p>
          <w:p w14:paraId="39A122B9" w14:textId="77777777" w:rsidR="00B10B8A" w:rsidRPr="0067192B" w:rsidRDefault="00B10B8A" w:rsidP="006F2EC3">
            <w:pPr>
              <w:pStyle w:val="ListParagraph"/>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ind w:left="360"/>
              <w:jc w:val="both"/>
              <w:rPr>
                <w:rFonts w:ascii="Arial" w:hAnsi="Arial" w:cs="Arial"/>
                <w:sz w:val="18"/>
                <w:szCs w:val="18"/>
              </w:rPr>
            </w:pPr>
            <w:r w:rsidRPr="0067192B">
              <w:rPr>
                <w:rFonts w:ascii="Arial" w:eastAsia="Times New Roman" w:hAnsi="Arial" w:cs="Arial"/>
                <w:b/>
                <w:sz w:val="18"/>
                <w:szCs w:val="18"/>
                <w:lang w:val="en-GB" w:eastAsia="en-GB"/>
              </w:rPr>
              <w:t>Counter Balance lift truck &lt; 15T F1-F3</w:t>
            </w:r>
          </w:p>
          <w:p w14:paraId="75BDD5BE" w14:textId="77777777" w:rsidR="00B10B8A"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PML\Sky Ladder</w:t>
            </w:r>
          </w:p>
          <w:p w14:paraId="0EBDBF41" w14:textId="77777777" w:rsidR="00B10B8A" w:rsidRPr="0067192B"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eastAsia="Times New Roman" w:hAnsi="Arial" w:cs="Arial"/>
                <w:b/>
                <w:sz w:val="18"/>
                <w:szCs w:val="18"/>
                <w:lang w:val="en-GB" w:eastAsia="en-GB"/>
              </w:rPr>
            </w:pPr>
            <w:r w:rsidRPr="00C738AE">
              <w:rPr>
                <w:rFonts w:ascii="Arial" w:hAnsi="Arial" w:cs="Arial"/>
                <w:b/>
                <w:sz w:val="18"/>
                <w:szCs w:val="18"/>
              </w:rPr>
              <w:t xml:space="preserve">3 Wheel tele logger F11 </w:t>
            </w:r>
          </w:p>
          <w:p w14:paraId="205EE360"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Mobile Crane &gt;50T  C35 C36 C39 C40</w:t>
            </w:r>
          </w:p>
          <w:p w14:paraId="7345ADA4"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Mobile Crane &lt;50T  C33 C34 C37 C38</w:t>
            </w:r>
          </w:p>
          <w:p w14:paraId="53236FA0"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 xml:space="preserve">Hoist and Winch C54 </w:t>
            </w:r>
          </w:p>
          <w:p w14:paraId="117E417E"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Wall Mounte</w:t>
            </w:r>
            <w:r>
              <w:rPr>
                <w:rFonts w:ascii="Arial" w:hAnsi="Arial" w:cs="Arial"/>
                <w:sz w:val="18"/>
                <w:szCs w:val="18"/>
              </w:rPr>
              <w:t>d</w:t>
            </w:r>
            <w:r w:rsidRPr="00857018">
              <w:rPr>
                <w:rFonts w:ascii="Arial" w:hAnsi="Arial" w:cs="Arial"/>
                <w:sz w:val="18"/>
                <w:szCs w:val="18"/>
              </w:rPr>
              <w:t xml:space="preserve"> jib Crane C54</w:t>
            </w:r>
          </w:p>
          <w:p w14:paraId="33A3359F"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 xml:space="preserve">Overhead crane cab control C31 </w:t>
            </w:r>
          </w:p>
          <w:p w14:paraId="174CED1B" w14:textId="77777777" w:rsidR="00B10B8A"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Overhead crane Pendant control C30</w:t>
            </w:r>
          </w:p>
          <w:p w14:paraId="7D30DE33" w14:textId="77777777" w:rsidR="00B10B8A" w:rsidRPr="0067192B"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eastAsia="Times New Roman" w:hAnsi="Arial" w:cs="Arial"/>
                <w:sz w:val="18"/>
                <w:szCs w:val="18"/>
                <w:lang w:val="en-GB" w:eastAsia="en-GB"/>
              </w:rPr>
            </w:pPr>
            <w:r w:rsidRPr="0067192B">
              <w:rPr>
                <w:rFonts w:ascii="Arial" w:eastAsia="Times New Roman" w:hAnsi="Arial" w:cs="Arial"/>
                <w:sz w:val="18"/>
                <w:szCs w:val="18"/>
                <w:lang w:val="en-GB" w:eastAsia="en-GB"/>
              </w:rPr>
              <w:t>Operate Back hoe\loader</w:t>
            </w:r>
          </w:p>
        </w:tc>
        <w:tc>
          <w:tcPr>
            <w:tcW w:w="2381" w:type="dxa"/>
          </w:tcPr>
          <w:p w14:paraId="56C94FF9" w14:textId="77777777" w:rsidR="00B10B8A" w:rsidRDefault="00B10B8A" w:rsidP="006F2EC3">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Pr>
                <w:rFonts w:ascii="Arial" w:hAnsi="Arial" w:cs="Arial"/>
              </w:rPr>
              <w:t>Provide the following per assessor.</w:t>
            </w:r>
          </w:p>
          <w:p w14:paraId="040DF0A2" w14:textId="77777777" w:rsidR="00B10B8A" w:rsidRDefault="00B10B8A" w:rsidP="00B10B8A">
            <w:pPr>
              <w:pStyle w:val="ListParagraph"/>
              <w:keepLines/>
              <w:numPr>
                <w:ilvl w:val="0"/>
                <w:numId w:val="4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Pr>
                <w:rFonts w:ascii="Arial" w:hAnsi="Arial" w:cs="Arial"/>
              </w:rPr>
              <w:t>I.D doc</w:t>
            </w:r>
          </w:p>
          <w:p w14:paraId="25D51CEB" w14:textId="77777777" w:rsidR="00B10B8A" w:rsidRDefault="00B10B8A" w:rsidP="00B10B8A">
            <w:pPr>
              <w:pStyle w:val="ListParagraph"/>
              <w:keepLines/>
              <w:numPr>
                <w:ilvl w:val="0"/>
                <w:numId w:val="4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Pr>
                <w:rFonts w:ascii="Arial" w:hAnsi="Arial" w:cs="Arial"/>
              </w:rPr>
              <w:t>Driver license</w:t>
            </w:r>
          </w:p>
          <w:p w14:paraId="7BC32155" w14:textId="77777777" w:rsidR="00B10B8A" w:rsidRDefault="00B10B8A" w:rsidP="00B10B8A">
            <w:pPr>
              <w:pStyle w:val="ListParagraph"/>
              <w:keepLines/>
              <w:numPr>
                <w:ilvl w:val="0"/>
                <w:numId w:val="4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Pr>
                <w:rFonts w:ascii="Arial" w:hAnsi="Arial" w:cs="Arial"/>
              </w:rPr>
              <w:t>Teta registrat</w:t>
            </w:r>
          </w:p>
          <w:p w14:paraId="07E2C267" w14:textId="77777777" w:rsidR="00B10B8A" w:rsidRPr="0092416B" w:rsidRDefault="00B10B8A" w:rsidP="006F2EC3">
            <w:pPr>
              <w:pStyle w:val="ListParagraph"/>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eastAsia="Times New Roman" w:hAnsi="Arial" w:cs="Arial"/>
                <w:sz w:val="20"/>
                <w:szCs w:val="20"/>
                <w:lang w:val="en-GB" w:eastAsia="en-GB"/>
              </w:rPr>
            </w:pPr>
          </w:p>
          <w:p w14:paraId="21489B19" w14:textId="77777777" w:rsidR="00B10B8A" w:rsidRDefault="00B10B8A" w:rsidP="006F2EC3">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sidRPr="00187294">
              <w:rPr>
                <w:rFonts w:ascii="Arial" w:hAnsi="Arial" w:cs="Arial"/>
              </w:rPr>
              <w:t>Note</w:t>
            </w:r>
            <w:r>
              <w:rPr>
                <w:rFonts w:ascii="Arial" w:hAnsi="Arial" w:cs="Arial"/>
              </w:rPr>
              <w:t xml:space="preserve"> the</w:t>
            </w:r>
            <w:r w:rsidRPr="00187294">
              <w:rPr>
                <w:rFonts w:ascii="Arial" w:eastAsia="Times New Roman" w:hAnsi="Arial" w:cs="Arial"/>
                <w:sz w:val="20"/>
                <w:szCs w:val="20"/>
                <w:lang w:val="en-GB" w:eastAsia="en-GB"/>
              </w:rPr>
              <w:t xml:space="preserve"> minimum required assessors per course.</w:t>
            </w:r>
          </w:p>
          <w:p w14:paraId="7972D1F7" w14:textId="77777777" w:rsidR="00B10B8A" w:rsidRDefault="00B10B8A" w:rsidP="006F2EC3">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sidRPr="00187294">
              <w:rPr>
                <w:rFonts w:ascii="Arial" w:hAnsi="Arial" w:cs="Arial"/>
                <w:b/>
                <w:sz w:val="24"/>
                <w:szCs w:val="24"/>
              </w:rPr>
              <w:t>CERTIFIED.</w:t>
            </w:r>
          </w:p>
          <w:p w14:paraId="44EDE04C" w14:textId="77777777" w:rsidR="00B10B8A" w:rsidRDefault="00B10B8A" w:rsidP="006F2EC3">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Pr>
                <w:rFonts w:ascii="Arial" w:hAnsi="Arial" w:cs="Arial"/>
              </w:rPr>
              <w:t>No duplication of the same assessors for the 6 courses as given in mandatory requirements point 3 and 4</w:t>
            </w:r>
          </w:p>
          <w:p w14:paraId="74C2AF47" w14:textId="77777777" w:rsidR="00B10B8A" w:rsidRPr="00251A06" w:rsidRDefault="00B10B8A" w:rsidP="006F2EC3">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eastAsia="Times New Roman" w:hAnsi="Arial" w:cs="Arial"/>
                <w:sz w:val="20"/>
                <w:szCs w:val="20"/>
                <w:lang w:val="en-GB"/>
              </w:rPr>
            </w:pPr>
            <w:r w:rsidRPr="00187294">
              <w:rPr>
                <w:rFonts w:ascii="Arial" w:hAnsi="Arial" w:cs="Arial"/>
              </w:rPr>
              <w:t>Company letter stating that pedestal mounted ladder or sky ladder can be provided as there is no unit standard for the course.</w:t>
            </w:r>
            <w:r>
              <w:rPr>
                <w:rFonts w:ascii="Arial" w:hAnsi="Arial" w:cs="Arial"/>
              </w:rPr>
              <w:t xml:space="preserve"> State the amount of assessors that can provide the course.</w:t>
            </w:r>
          </w:p>
        </w:tc>
        <w:tc>
          <w:tcPr>
            <w:tcW w:w="5245" w:type="dxa"/>
          </w:tcPr>
          <w:p w14:paraId="6BCB37AB"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 xml:space="preserve">Truck Mounted crane C32 </w:t>
            </w:r>
            <w:r>
              <w:rPr>
                <w:rFonts w:ascii="Arial" w:hAnsi="Arial" w:cs="Arial"/>
                <w:b/>
                <w:sz w:val="18"/>
                <w:szCs w:val="18"/>
              </w:rPr>
              <w:t xml:space="preserve"> Min 3                                1%</w:t>
            </w:r>
          </w:p>
          <w:p w14:paraId="6E238524"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Mobile Elevating Working Platform C53</w:t>
            </w:r>
            <w:r>
              <w:rPr>
                <w:rFonts w:ascii="Arial" w:hAnsi="Arial" w:cs="Arial"/>
                <w:b/>
                <w:sz w:val="18"/>
                <w:szCs w:val="18"/>
              </w:rPr>
              <w:t xml:space="preserve"> Min 3          1%</w:t>
            </w:r>
          </w:p>
          <w:p w14:paraId="63B7B72D" w14:textId="77777777" w:rsidR="00B10B8A"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 xml:space="preserve">Sling and Communicate while lifting </w:t>
            </w:r>
            <w:r>
              <w:rPr>
                <w:rFonts w:ascii="Arial" w:hAnsi="Arial" w:cs="Arial"/>
                <w:b/>
                <w:sz w:val="18"/>
                <w:szCs w:val="18"/>
              </w:rPr>
              <w:t>Min 3               1%</w:t>
            </w:r>
          </w:p>
          <w:p w14:paraId="19FB385B" w14:textId="77777777" w:rsidR="00B10B8A" w:rsidRPr="009F4F37"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eastAsia="Times New Roman" w:hAnsi="Arial" w:cs="Arial"/>
                <w:b/>
                <w:sz w:val="18"/>
                <w:szCs w:val="18"/>
                <w:lang w:val="en-GB" w:eastAsia="en-GB"/>
              </w:rPr>
            </w:pPr>
            <w:r w:rsidRPr="009F4F37">
              <w:rPr>
                <w:rFonts w:ascii="Arial" w:hAnsi="Arial" w:cs="Arial"/>
                <w:b/>
                <w:sz w:val="16"/>
                <w:szCs w:val="16"/>
              </w:rPr>
              <w:t>Counter Balance lift truck&lt; 15T F1-F3  &gt;15T F4 Min1</w:t>
            </w:r>
            <w:r>
              <w:rPr>
                <w:rFonts w:ascii="Arial" w:hAnsi="Arial" w:cs="Arial"/>
                <w:b/>
                <w:sz w:val="18"/>
                <w:szCs w:val="18"/>
              </w:rPr>
              <w:t xml:space="preserve">         1%</w:t>
            </w:r>
          </w:p>
          <w:p w14:paraId="55ADA9F6" w14:textId="77777777" w:rsidR="00B10B8A"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857018">
              <w:rPr>
                <w:rFonts w:ascii="Arial" w:hAnsi="Arial" w:cs="Arial"/>
                <w:b/>
                <w:sz w:val="18"/>
                <w:szCs w:val="18"/>
              </w:rPr>
              <w:t>PML\Sky Ladder</w:t>
            </w:r>
            <w:r>
              <w:rPr>
                <w:rFonts w:ascii="Arial" w:hAnsi="Arial" w:cs="Arial"/>
                <w:b/>
                <w:sz w:val="18"/>
                <w:szCs w:val="18"/>
              </w:rPr>
              <w:t xml:space="preserve"> Min 1                                                 1%</w:t>
            </w:r>
          </w:p>
          <w:p w14:paraId="025E3756" w14:textId="77777777" w:rsidR="00B10B8A" w:rsidRPr="0067192B"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eastAsia="Times New Roman" w:hAnsi="Arial" w:cs="Arial"/>
                <w:b/>
                <w:sz w:val="18"/>
                <w:szCs w:val="18"/>
                <w:lang w:val="en-GB" w:eastAsia="en-GB"/>
              </w:rPr>
            </w:pPr>
            <w:r w:rsidRPr="00C738AE">
              <w:rPr>
                <w:rFonts w:ascii="Arial" w:hAnsi="Arial" w:cs="Arial"/>
                <w:b/>
                <w:sz w:val="18"/>
                <w:szCs w:val="18"/>
              </w:rPr>
              <w:t xml:space="preserve">3 Wheel tele logger F11 </w:t>
            </w:r>
            <w:r>
              <w:rPr>
                <w:rFonts w:ascii="Arial" w:hAnsi="Arial" w:cs="Arial"/>
                <w:b/>
                <w:sz w:val="18"/>
                <w:szCs w:val="18"/>
              </w:rPr>
              <w:t>Min 1                                     1%</w:t>
            </w:r>
          </w:p>
          <w:p w14:paraId="737D801B"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Mobile Crane &gt;50T  C35 C36 C39 C40</w:t>
            </w:r>
            <w:r>
              <w:rPr>
                <w:rFonts w:ascii="Arial" w:hAnsi="Arial" w:cs="Arial"/>
                <w:sz w:val="18"/>
                <w:szCs w:val="18"/>
              </w:rPr>
              <w:t xml:space="preserve">                          2%</w:t>
            </w:r>
          </w:p>
          <w:p w14:paraId="30A88FE9"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Mobile Crane &lt;50T  C33 C34 C37 C38</w:t>
            </w:r>
            <w:r>
              <w:rPr>
                <w:rFonts w:ascii="Arial" w:hAnsi="Arial" w:cs="Arial"/>
                <w:sz w:val="18"/>
                <w:szCs w:val="18"/>
              </w:rPr>
              <w:t xml:space="preserve">                          2%</w:t>
            </w:r>
          </w:p>
          <w:p w14:paraId="4DA5B10A"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 xml:space="preserve">Hoist and Winch C54 </w:t>
            </w:r>
            <w:r>
              <w:rPr>
                <w:rFonts w:ascii="Arial" w:hAnsi="Arial" w:cs="Arial"/>
                <w:sz w:val="18"/>
                <w:szCs w:val="18"/>
              </w:rPr>
              <w:t xml:space="preserve">                                                     3%</w:t>
            </w:r>
          </w:p>
          <w:p w14:paraId="6885ACD7"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Wall Mounte</w:t>
            </w:r>
            <w:r>
              <w:rPr>
                <w:rFonts w:ascii="Arial" w:hAnsi="Arial" w:cs="Arial"/>
                <w:sz w:val="18"/>
                <w:szCs w:val="18"/>
              </w:rPr>
              <w:t>d</w:t>
            </w:r>
            <w:r w:rsidRPr="00857018">
              <w:rPr>
                <w:rFonts w:ascii="Arial" w:hAnsi="Arial" w:cs="Arial"/>
                <w:sz w:val="18"/>
                <w:szCs w:val="18"/>
              </w:rPr>
              <w:t xml:space="preserve"> jib Crane C54</w:t>
            </w:r>
            <w:r>
              <w:rPr>
                <w:rFonts w:ascii="Arial" w:hAnsi="Arial" w:cs="Arial"/>
                <w:sz w:val="18"/>
                <w:szCs w:val="18"/>
              </w:rPr>
              <w:t xml:space="preserve">                                           2%</w:t>
            </w:r>
          </w:p>
          <w:p w14:paraId="6B4496A2" w14:textId="77777777" w:rsidR="00B10B8A" w:rsidRPr="0085701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 xml:space="preserve">Overhead crane cab control C31 </w:t>
            </w:r>
            <w:r>
              <w:rPr>
                <w:rFonts w:ascii="Arial" w:hAnsi="Arial" w:cs="Arial"/>
                <w:sz w:val="18"/>
                <w:szCs w:val="18"/>
              </w:rPr>
              <w:t xml:space="preserve">                                   2%</w:t>
            </w:r>
          </w:p>
          <w:p w14:paraId="4153BF96" w14:textId="77777777" w:rsidR="00B10B8A"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857018">
              <w:rPr>
                <w:rFonts w:ascii="Arial" w:hAnsi="Arial" w:cs="Arial"/>
                <w:sz w:val="18"/>
                <w:szCs w:val="18"/>
              </w:rPr>
              <w:t>Overhead crane Pendant control C30</w:t>
            </w:r>
            <w:r>
              <w:rPr>
                <w:rFonts w:ascii="Arial" w:hAnsi="Arial" w:cs="Arial"/>
                <w:sz w:val="18"/>
                <w:szCs w:val="18"/>
              </w:rPr>
              <w:t xml:space="preserve">                            2</w:t>
            </w:r>
            <w:r w:rsidRPr="00635408">
              <w:rPr>
                <w:rFonts w:ascii="Arial" w:eastAsia="Times New Roman" w:hAnsi="Arial" w:cs="Arial"/>
                <w:sz w:val="18"/>
                <w:szCs w:val="18"/>
                <w:lang w:val="en-GB" w:eastAsia="en-GB"/>
              </w:rPr>
              <w:t>%</w:t>
            </w:r>
          </w:p>
          <w:p w14:paraId="44E9A559" w14:textId="77777777" w:rsidR="00B10B8A" w:rsidRPr="00635408" w:rsidRDefault="00B10B8A" w:rsidP="00B10B8A">
            <w:pPr>
              <w:keepLines/>
              <w:numPr>
                <w:ilvl w:val="0"/>
                <w:numId w:val="4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eastAsia="Times New Roman" w:hAnsi="Arial" w:cs="Arial"/>
                <w:sz w:val="18"/>
                <w:szCs w:val="18"/>
                <w:lang w:val="en-GB" w:eastAsia="en-GB"/>
              </w:rPr>
            </w:pPr>
            <w:r w:rsidRPr="00635408">
              <w:rPr>
                <w:rFonts w:ascii="Arial" w:eastAsia="Times New Roman" w:hAnsi="Arial" w:cs="Arial"/>
                <w:sz w:val="18"/>
                <w:szCs w:val="18"/>
                <w:lang w:val="en-GB" w:eastAsia="en-GB"/>
              </w:rPr>
              <w:t>Operate Back hoe\loader</w:t>
            </w:r>
            <w:r>
              <w:rPr>
                <w:rFonts w:ascii="Arial" w:hAnsi="Arial" w:cs="Arial"/>
                <w:sz w:val="18"/>
                <w:szCs w:val="18"/>
              </w:rPr>
              <w:t xml:space="preserve">                                                3%</w:t>
            </w:r>
          </w:p>
        </w:tc>
      </w:tr>
      <w:tr w:rsidR="00B10B8A" w:rsidRPr="00251A06" w14:paraId="56D9BA3A" w14:textId="77777777" w:rsidTr="00B10B8A">
        <w:trPr>
          <w:trHeight w:val="218"/>
        </w:trPr>
        <w:tc>
          <w:tcPr>
            <w:tcW w:w="1560" w:type="dxa"/>
          </w:tcPr>
          <w:p w14:paraId="0D16F9DB" w14:textId="77777777" w:rsidR="00B10B8A" w:rsidRPr="00C738AE"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hAnsi="Arial" w:cs="Arial"/>
                <w:sz w:val="40"/>
                <w:szCs w:val="40"/>
              </w:rPr>
            </w:pPr>
          </w:p>
        </w:tc>
        <w:tc>
          <w:tcPr>
            <w:tcW w:w="1559" w:type="dxa"/>
          </w:tcPr>
          <w:p w14:paraId="457C0799"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eastAsia="Times New Roman" w:hAnsi="Arial" w:cs="Arial"/>
                <w:sz w:val="20"/>
                <w:szCs w:val="20"/>
                <w:lang w:val="en-GB"/>
              </w:rPr>
            </w:pPr>
          </w:p>
        </w:tc>
        <w:tc>
          <w:tcPr>
            <w:tcW w:w="3856" w:type="dxa"/>
          </w:tcPr>
          <w:p w14:paraId="423C4589" w14:textId="77777777" w:rsidR="00B10B8A" w:rsidRPr="00857018" w:rsidRDefault="00B10B8A" w:rsidP="006F2EC3">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p>
        </w:tc>
        <w:tc>
          <w:tcPr>
            <w:tcW w:w="2381" w:type="dxa"/>
          </w:tcPr>
          <w:p w14:paraId="1D446127" w14:textId="77777777" w:rsidR="00B10B8A" w:rsidRPr="00251A06" w:rsidRDefault="00B10B8A" w:rsidP="006F2EC3">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eastAsia="Times New Roman" w:hAnsi="Arial" w:cs="Arial"/>
                <w:sz w:val="20"/>
                <w:szCs w:val="20"/>
                <w:lang w:val="en-GB"/>
              </w:rPr>
            </w:pPr>
          </w:p>
        </w:tc>
        <w:tc>
          <w:tcPr>
            <w:tcW w:w="5245" w:type="dxa"/>
          </w:tcPr>
          <w:p w14:paraId="097D54D6" w14:textId="712EB56C"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16"/>
                <w:szCs w:val="16"/>
              </w:rPr>
            </w:pPr>
          </w:p>
          <w:p w14:paraId="27F2EA5F" w14:textId="77777777" w:rsidR="00B10B8A" w:rsidRP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16"/>
                <w:szCs w:val="16"/>
              </w:rPr>
            </w:pPr>
          </w:p>
          <w:p w14:paraId="486E9F15" w14:textId="268ED898"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r>
              <w:rPr>
                <w:rFonts w:ascii="Arial" w:hAnsi="Arial" w:cs="Arial"/>
                <w:b/>
                <w:sz w:val="28"/>
                <w:szCs w:val="28"/>
              </w:rPr>
              <w:t>Sub score                                  / 22%</w:t>
            </w:r>
          </w:p>
        </w:tc>
      </w:tr>
      <w:tr w:rsidR="00B10B8A" w:rsidRPr="00251A06" w14:paraId="5DD2452D" w14:textId="77777777" w:rsidTr="00B10B8A">
        <w:trPr>
          <w:trHeight w:val="218"/>
        </w:trPr>
        <w:tc>
          <w:tcPr>
            <w:tcW w:w="1560" w:type="dxa"/>
          </w:tcPr>
          <w:p w14:paraId="79CA157D"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w:eastAsia="Times New Roman" w:hAnsi="Arial" w:cs="Arial"/>
                <w:b/>
                <w:sz w:val="24"/>
                <w:szCs w:val="24"/>
                <w:lang w:val="en-GB"/>
              </w:rPr>
            </w:pPr>
            <w:r w:rsidRPr="00251A06">
              <w:rPr>
                <w:rFonts w:ascii="Arial" w:eastAsia="Times New Roman" w:hAnsi="Arial" w:cs="Arial"/>
                <w:b/>
                <w:sz w:val="24"/>
                <w:szCs w:val="24"/>
                <w:lang w:val="en-GB"/>
              </w:rPr>
              <w:lastRenderedPageBreak/>
              <w:t>Criteria</w:t>
            </w:r>
          </w:p>
        </w:tc>
        <w:tc>
          <w:tcPr>
            <w:tcW w:w="1559" w:type="dxa"/>
          </w:tcPr>
          <w:p w14:paraId="58A7551E"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Bold" w:eastAsia="Times New Roman" w:hAnsi="Arial Bold" w:cs="Arial"/>
                <w:b/>
                <w:sz w:val="24"/>
                <w:szCs w:val="24"/>
                <w:lang w:val="en-GB"/>
              </w:rPr>
            </w:pPr>
            <w:r w:rsidRPr="00251A06">
              <w:rPr>
                <w:rFonts w:ascii="Arial Bold" w:eastAsia="Times New Roman" w:hAnsi="Arial Bold" w:cs="Arial"/>
                <w:b/>
                <w:sz w:val="24"/>
                <w:szCs w:val="24"/>
                <w:lang w:val="en-GB"/>
              </w:rPr>
              <w:t>Quantity</w:t>
            </w:r>
          </w:p>
        </w:tc>
        <w:tc>
          <w:tcPr>
            <w:tcW w:w="3856" w:type="dxa"/>
          </w:tcPr>
          <w:p w14:paraId="267951B7"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w:eastAsia="Times New Roman" w:hAnsi="Arial" w:cs="Arial"/>
                <w:b/>
                <w:sz w:val="24"/>
                <w:szCs w:val="24"/>
                <w:lang w:val="en-GB"/>
              </w:rPr>
            </w:pPr>
            <w:r w:rsidRPr="00251A06">
              <w:rPr>
                <w:rFonts w:ascii="Arial Bold" w:eastAsia="Times New Roman" w:hAnsi="Arial Bold" w:cs="Arial"/>
                <w:b/>
                <w:sz w:val="24"/>
                <w:szCs w:val="24"/>
                <w:lang w:val="en-GB"/>
              </w:rPr>
              <w:t>Criteria Detailed Requirements</w:t>
            </w:r>
          </w:p>
        </w:tc>
        <w:tc>
          <w:tcPr>
            <w:tcW w:w="2381" w:type="dxa"/>
          </w:tcPr>
          <w:p w14:paraId="1740AFF3"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w:eastAsia="Times New Roman" w:hAnsi="Arial" w:cs="Arial"/>
                <w:b/>
                <w:sz w:val="24"/>
                <w:szCs w:val="24"/>
                <w:lang w:val="en-GB"/>
              </w:rPr>
            </w:pPr>
            <w:r w:rsidRPr="00251A06">
              <w:rPr>
                <w:rFonts w:ascii="Arial" w:eastAsia="Times New Roman" w:hAnsi="Arial" w:cs="Arial"/>
                <w:b/>
                <w:sz w:val="24"/>
                <w:szCs w:val="24"/>
                <w:lang w:val="en-GB"/>
              </w:rPr>
              <w:t>Returnable</w:t>
            </w:r>
          </w:p>
        </w:tc>
        <w:tc>
          <w:tcPr>
            <w:tcW w:w="5245" w:type="dxa"/>
          </w:tcPr>
          <w:p w14:paraId="27AAC848"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w:eastAsia="Times New Roman" w:hAnsi="Arial" w:cs="Arial"/>
                <w:b/>
                <w:sz w:val="24"/>
                <w:szCs w:val="24"/>
                <w:lang w:val="en-GB"/>
              </w:rPr>
            </w:pPr>
            <w:r w:rsidRPr="00251A06">
              <w:rPr>
                <w:rFonts w:ascii="Arial" w:eastAsia="Times New Roman" w:hAnsi="Arial" w:cs="Arial"/>
                <w:b/>
                <w:sz w:val="24"/>
                <w:szCs w:val="24"/>
                <w:lang w:val="en-GB"/>
              </w:rPr>
              <w:t>Scoring</w:t>
            </w:r>
          </w:p>
        </w:tc>
      </w:tr>
      <w:tr w:rsidR="00B10B8A" w:rsidRPr="00251A06" w14:paraId="1DD6D560" w14:textId="77777777" w:rsidTr="00B10B8A">
        <w:trPr>
          <w:trHeight w:val="218"/>
        </w:trPr>
        <w:tc>
          <w:tcPr>
            <w:tcW w:w="1560" w:type="dxa"/>
          </w:tcPr>
          <w:p w14:paraId="66B4B313"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hAnsi="Arial" w:cs="Arial"/>
                <w:sz w:val="40"/>
                <w:szCs w:val="40"/>
              </w:rPr>
            </w:pPr>
            <w:r>
              <w:rPr>
                <w:rFonts w:ascii="Arial" w:hAnsi="Arial" w:cs="Arial"/>
                <w:sz w:val="40"/>
                <w:szCs w:val="40"/>
              </w:rPr>
              <w:t xml:space="preserve">9. </w:t>
            </w:r>
          </w:p>
          <w:p w14:paraId="3D46D70A" w14:textId="77777777" w:rsidR="00B10B8A" w:rsidRPr="00A744EC"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hAnsi="Arial" w:cs="Arial"/>
                <w:sz w:val="20"/>
                <w:szCs w:val="20"/>
              </w:rPr>
            </w:pPr>
            <w:r>
              <w:rPr>
                <w:rFonts w:ascii="Arial" w:hAnsi="Arial" w:cs="Arial"/>
              </w:rPr>
              <w:t xml:space="preserve">Company  and </w:t>
            </w:r>
            <w:r w:rsidRPr="00A744EC">
              <w:rPr>
                <w:rFonts w:ascii="Arial" w:hAnsi="Arial" w:cs="Arial"/>
                <w:sz w:val="20"/>
                <w:szCs w:val="20"/>
              </w:rPr>
              <w:t>Assessors experience</w:t>
            </w:r>
          </w:p>
        </w:tc>
        <w:tc>
          <w:tcPr>
            <w:tcW w:w="1559" w:type="dxa"/>
          </w:tcPr>
          <w:p w14:paraId="61B46D21"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eastAsia="Times New Roman" w:hAnsi="Arial" w:cs="Arial"/>
                <w:sz w:val="20"/>
                <w:szCs w:val="20"/>
                <w:lang w:val="en-GB"/>
              </w:rPr>
            </w:pPr>
            <w:r>
              <w:rPr>
                <w:rFonts w:ascii="Arial" w:hAnsi="Arial" w:cs="Arial"/>
              </w:rPr>
              <w:t>Weighted on years of experience. No minimum requirements</w:t>
            </w:r>
          </w:p>
        </w:tc>
        <w:tc>
          <w:tcPr>
            <w:tcW w:w="3856" w:type="dxa"/>
          </w:tcPr>
          <w:p w14:paraId="61CB644D" w14:textId="77777777" w:rsidR="00B10B8A" w:rsidRPr="00586177" w:rsidRDefault="00B10B8A" w:rsidP="006F2EC3">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sz w:val="18"/>
                <w:szCs w:val="18"/>
              </w:rPr>
            </w:pPr>
            <w:r w:rsidRPr="00586177">
              <w:rPr>
                <w:rFonts w:ascii="Arial" w:hAnsi="Arial" w:cs="Arial"/>
                <w:sz w:val="18"/>
                <w:szCs w:val="18"/>
              </w:rPr>
              <w:t>Rated on years of experience</w:t>
            </w:r>
          </w:p>
        </w:tc>
        <w:tc>
          <w:tcPr>
            <w:tcW w:w="2381" w:type="dxa"/>
          </w:tcPr>
          <w:p w14:paraId="52D3CB98" w14:textId="77777777" w:rsidR="00B10B8A" w:rsidRDefault="00B10B8A" w:rsidP="00B10B8A">
            <w:pPr>
              <w:pStyle w:val="ListParagraph"/>
              <w:keepLines/>
              <w:numPr>
                <w:ilvl w:val="0"/>
                <w:numId w:val="4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sidRPr="00E177AC">
              <w:rPr>
                <w:rFonts w:ascii="Arial" w:eastAsia="Times New Roman" w:hAnsi="Arial" w:cs="Arial"/>
                <w:sz w:val="20"/>
                <w:szCs w:val="20"/>
                <w:lang w:val="en-GB" w:eastAsia="en-GB"/>
              </w:rPr>
              <w:t>Provide</w:t>
            </w:r>
            <w:r>
              <w:rPr>
                <w:rFonts w:ascii="Arial" w:hAnsi="Arial" w:cs="Arial"/>
              </w:rPr>
              <w:t xml:space="preserve"> valid</w:t>
            </w:r>
            <w:r w:rsidRPr="00E177AC">
              <w:rPr>
                <w:rFonts w:ascii="Arial" w:eastAsia="Times New Roman" w:hAnsi="Arial" w:cs="Arial"/>
                <w:sz w:val="20"/>
                <w:szCs w:val="20"/>
                <w:lang w:val="en-GB" w:eastAsia="en-GB"/>
              </w:rPr>
              <w:t xml:space="preserve"> copy of company TETA registration to </w:t>
            </w:r>
            <w:r w:rsidRPr="00E177AC">
              <w:rPr>
                <w:rFonts w:ascii="Arial" w:hAnsi="Arial" w:cs="Arial"/>
              </w:rPr>
              <w:t>determine</w:t>
            </w:r>
            <w:r w:rsidRPr="00E177AC">
              <w:rPr>
                <w:rFonts w:ascii="Arial" w:eastAsia="Times New Roman" w:hAnsi="Arial" w:cs="Arial"/>
                <w:sz w:val="20"/>
                <w:szCs w:val="20"/>
                <w:lang w:val="en-GB" w:eastAsia="en-GB"/>
              </w:rPr>
              <w:t xml:space="preserve"> years of experience on registration number.</w:t>
            </w:r>
          </w:p>
          <w:p w14:paraId="22365618" w14:textId="77777777" w:rsidR="00B10B8A" w:rsidRDefault="00B10B8A" w:rsidP="006F2EC3">
            <w:pPr>
              <w:pStyle w:val="ListParagraph"/>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p>
          <w:p w14:paraId="1991A253" w14:textId="77777777" w:rsidR="00B10B8A" w:rsidRPr="00E177AC" w:rsidRDefault="00B10B8A" w:rsidP="00B10B8A">
            <w:pPr>
              <w:pStyle w:val="ListParagraph"/>
              <w:keepLines/>
              <w:numPr>
                <w:ilvl w:val="0"/>
                <w:numId w:val="4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eastAsia="Times New Roman" w:hAnsi="Arial" w:cs="Arial"/>
                <w:sz w:val="20"/>
                <w:szCs w:val="20"/>
                <w:lang w:val="en-GB" w:eastAsia="en-GB"/>
              </w:rPr>
            </w:pPr>
            <w:r>
              <w:rPr>
                <w:rFonts w:ascii="Arial" w:hAnsi="Arial" w:cs="Arial"/>
              </w:rPr>
              <w:t>Provide at least 3 valid TETA registration of assessors to determine years of experience on registration number.</w:t>
            </w:r>
          </w:p>
        </w:tc>
        <w:tc>
          <w:tcPr>
            <w:tcW w:w="5245" w:type="dxa"/>
          </w:tcPr>
          <w:p w14:paraId="030D0832" w14:textId="77777777" w:rsidR="00B10B8A" w:rsidRPr="00E177AC" w:rsidRDefault="00B10B8A" w:rsidP="00B10B8A">
            <w:pPr>
              <w:pStyle w:val="ListParagraph"/>
              <w:numPr>
                <w:ilvl w:val="0"/>
                <w:numId w:val="44"/>
              </w:numPr>
              <w:tabs>
                <w:tab w:val="left" w:pos="3137"/>
              </w:tabs>
              <w:autoSpaceDE w:val="0"/>
              <w:autoSpaceDN w:val="0"/>
              <w:adjustRightInd w:val="0"/>
              <w:rPr>
                <w:rFonts w:ascii="Arial" w:eastAsia="Times New Roman" w:hAnsi="Arial" w:cs="Arial"/>
                <w:sz w:val="20"/>
                <w:szCs w:val="20"/>
                <w:lang w:val="en-GB" w:eastAsia="en-ZA" w:bidi="hi-IN"/>
              </w:rPr>
            </w:pPr>
            <w:r w:rsidRPr="00E177AC">
              <w:rPr>
                <w:rFonts w:ascii="Arial" w:eastAsia="Times New Roman" w:hAnsi="Arial" w:cs="Arial"/>
                <w:sz w:val="20"/>
                <w:szCs w:val="20"/>
                <w:lang w:val="en-GB" w:eastAsia="en-ZA" w:bidi="hi-IN"/>
              </w:rPr>
              <w:t xml:space="preserve">Company experience </w:t>
            </w:r>
          </w:p>
          <w:p w14:paraId="260028ED" w14:textId="77777777" w:rsidR="00B10B8A" w:rsidRDefault="00B10B8A" w:rsidP="006F2EC3">
            <w:pPr>
              <w:tabs>
                <w:tab w:val="left" w:pos="3137"/>
              </w:tabs>
              <w:autoSpaceDE w:val="0"/>
              <w:autoSpaceDN w:val="0"/>
              <w:adjustRightInd w:val="0"/>
              <w:rPr>
                <w:rFonts w:ascii="Arial" w:hAnsi="Arial" w:cs="Arial"/>
                <w:lang w:eastAsia="en-ZA" w:bidi="hi-IN"/>
              </w:rPr>
            </w:pPr>
            <w:r w:rsidRPr="00E5707B">
              <w:rPr>
                <w:rFonts w:ascii="Arial" w:hAnsi="Arial" w:cs="Arial"/>
                <w:sz w:val="20"/>
                <w:szCs w:val="20"/>
                <w:lang w:eastAsia="en-ZA" w:bidi="hi-IN"/>
              </w:rPr>
              <w:t xml:space="preserve">1 - 3 years only </w:t>
            </w:r>
            <w:r>
              <w:rPr>
                <w:rFonts w:ascii="Arial" w:hAnsi="Arial" w:cs="Arial"/>
                <w:lang w:eastAsia="en-ZA" w:bidi="hi-IN"/>
              </w:rPr>
              <w:t xml:space="preserve"> </w:t>
            </w:r>
            <w:r>
              <w:rPr>
                <w:rFonts w:ascii="Arial" w:hAnsi="Arial" w:cs="Arial"/>
                <w:sz w:val="20"/>
                <w:szCs w:val="20"/>
                <w:lang w:eastAsia="en-ZA" w:bidi="hi-IN"/>
              </w:rPr>
              <w:t xml:space="preserve"> </w:t>
            </w:r>
            <w:r>
              <w:rPr>
                <w:rFonts w:ascii="Arial" w:hAnsi="Arial" w:cs="Arial"/>
                <w:lang w:eastAsia="en-ZA" w:bidi="hi-IN"/>
              </w:rPr>
              <w:t xml:space="preserve">                                                      5   %                                                                                           </w:t>
            </w:r>
            <w:r w:rsidRPr="00E5707B">
              <w:rPr>
                <w:rFonts w:ascii="Arial" w:hAnsi="Arial" w:cs="Arial"/>
                <w:sz w:val="20"/>
                <w:szCs w:val="20"/>
                <w:lang w:eastAsia="en-ZA" w:bidi="hi-IN"/>
              </w:rPr>
              <w:t xml:space="preserve">3 – 5 years </w:t>
            </w:r>
            <w:r>
              <w:rPr>
                <w:rFonts w:ascii="Arial" w:hAnsi="Arial" w:cs="Arial"/>
                <w:sz w:val="20"/>
                <w:szCs w:val="20"/>
                <w:lang w:eastAsia="en-ZA" w:bidi="hi-IN"/>
              </w:rPr>
              <w:t>a</w:t>
            </w:r>
            <w:r w:rsidRPr="00E5707B">
              <w:rPr>
                <w:rFonts w:ascii="Arial" w:hAnsi="Arial" w:cs="Arial"/>
                <w:sz w:val="20"/>
                <w:szCs w:val="20"/>
                <w:lang w:eastAsia="en-ZA" w:bidi="hi-IN"/>
              </w:rPr>
              <w:t>llocate full</w:t>
            </w:r>
            <w:r>
              <w:rPr>
                <w:rFonts w:ascii="Arial" w:hAnsi="Arial" w:cs="Arial"/>
                <w:lang w:eastAsia="en-ZA" w:bidi="hi-IN"/>
              </w:rPr>
              <w:t xml:space="preserve">      </w:t>
            </w:r>
            <w:r>
              <w:rPr>
                <w:rFonts w:ascii="Arial" w:hAnsi="Arial" w:cs="Arial"/>
                <w:sz w:val="20"/>
                <w:szCs w:val="20"/>
                <w:lang w:eastAsia="en-ZA" w:bidi="hi-IN"/>
              </w:rPr>
              <w:t xml:space="preserve"> </w:t>
            </w:r>
            <w:r>
              <w:rPr>
                <w:rFonts w:ascii="Arial" w:hAnsi="Arial" w:cs="Arial"/>
                <w:lang w:eastAsia="en-ZA" w:bidi="hi-IN"/>
              </w:rPr>
              <w:t xml:space="preserve">                                      </w:t>
            </w:r>
            <w:r w:rsidRPr="00E5707B">
              <w:rPr>
                <w:rFonts w:ascii="Arial" w:hAnsi="Arial" w:cs="Arial"/>
                <w:sz w:val="20"/>
                <w:szCs w:val="20"/>
                <w:lang w:eastAsia="en-ZA" w:bidi="hi-IN"/>
              </w:rPr>
              <w:t>10 %</w:t>
            </w:r>
          </w:p>
          <w:p w14:paraId="6F2EDFDE" w14:textId="77777777" w:rsidR="00B10B8A" w:rsidRDefault="00B10B8A" w:rsidP="006F2EC3">
            <w:pPr>
              <w:tabs>
                <w:tab w:val="left" w:pos="3137"/>
              </w:tabs>
              <w:autoSpaceDE w:val="0"/>
              <w:autoSpaceDN w:val="0"/>
              <w:adjustRightInd w:val="0"/>
              <w:rPr>
                <w:rFonts w:ascii="Arial" w:hAnsi="Arial" w:cs="Arial"/>
                <w:lang w:eastAsia="en-ZA" w:bidi="hi-IN"/>
              </w:rPr>
            </w:pPr>
          </w:p>
          <w:p w14:paraId="744F3B56" w14:textId="77777777" w:rsidR="00B10B8A" w:rsidRDefault="00B10B8A" w:rsidP="00B10B8A">
            <w:pPr>
              <w:pStyle w:val="ListParagraph"/>
              <w:numPr>
                <w:ilvl w:val="0"/>
                <w:numId w:val="44"/>
              </w:numPr>
              <w:tabs>
                <w:tab w:val="left" w:pos="3137"/>
              </w:tabs>
              <w:autoSpaceDE w:val="0"/>
              <w:autoSpaceDN w:val="0"/>
              <w:adjustRightInd w:val="0"/>
              <w:rPr>
                <w:rFonts w:ascii="Arial" w:hAnsi="Arial" w:cs="Arial"/>
                <w:lang w:eastAsia="en-ZA" w:bidi="hi-IN"/>
              </w:rPr>
            </w:pPr>
            <w:r w:rsidRPr="00E177AC">
              <w:rPr>
                <w:rFonts w:ascii="Arial" w:eastAsia="Times New Roman" w:hAnsi="Arial" w:cs="Arial"/>
                <w:sz w:val="20"/>
                <w:szCs w:val="20"/>
                <w:lang w:val="en-GB" w:eastAsia="en-ZA" w:bidi="hi-IN"/>
              </w:rPr>
              <w:t>Assessors experienc</w:t>
            </w:r>
            <w:r>
              <w:rPr>
                <w:rFonts w:ascii="Arial" w:hAnsi="Arial" w:cs="Arial"/>
                <w:lang w:eastAsia="en-ZA" w:bidi="hi-IN"/>
              </w:rPr>
              <w:t xml:space="preserve">e minimum 3 Assessor </w:t>
            </w:r>
          </w:p>
          <w:p w14:paraId="1EA43D78" w14:textId="77777777" w:rsidR="00B10B8A" w:rsidRPr="00E177AC" w:rsidRDefault="00B10B8A" w:rsidP="006F2EC3">
            <w:pPr>
              <w:tabs>
                <w:tab w:val="left" w:pos="3137"/>
              </w:tabs>
              <w:autoSpaceDE w:val="0"/>
              <w:autoSpaceDN w:val="0"/>
              <w:adjustRightInd w:val="0"/>
              <w:rPr>
                <w:rFonts w:ascii="Arial" w:eastAsia="Times New Roman" w:hAnsi="Arial" w:cs="Arial"/>
                <w:sz w:val="20"/>
                <w:szCs w:val="20"/>
                <w:lang w:val="en-GB" w:eastAsia="en-ZA" w:bidi="hi-IN"/>
              </w:rPr>
            </w:pPr>
            <w:r w:rsidRPr="00E177AC">
              <w:rPr>
                <w:rFonts w:ascii="Arial" w:hAnsi="Arial" w:cs="Arial"/>
                <w:lang w:eastAsia="en-ZA" w:bidi="hi-IN"/>
              </w:rPr>
              <w:t>1 - 3 years only                                                         5   %                                                                                           3 – 5 years allocate full                                             10 %</w:t>
            </w:r>
          </w:p>
        </w:tc>
      </w:tr>
      <w:tr w:rsidR="00B10B8A" w:rsidRPr="00251A06" w14:paraId="5BBC084F" w14:textId="77777777" w:rsidTr="00B10B8A">
        <w:trPr>
          <w:trHeight w:val="218"/>
        </w:trPr>
        <w:tc>
          <w:tcPr>
            <w:tcW w:w="1560" w:type="dxa"/>
          </w:tcPr>
          <w:p w14:paraId="55C480DE"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hAnsi="Arial" w:cs="Arial"/>
                <w:sz w:val="40"/>
                <w:szCs w:val="40"/>
              </w:rPr>
            </w:pPr>
          </w:p>
        </w:tc>
        <w:tc>
          <w:tcPr>
            <w:tcW w:w="1559" w:type="dxa"/>
          </w:tcPr>
          <w:p w14:paraId="6E9098F1"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eastAsia="Times New Roman" w:hAnsi="Arial" w:cs="Arial"/>
                <w:sz w:val="20"/>
                <w:szCs w:val="20"/>
                <w:lang w:val="en-GB"/>
              </w:rPr>
            </w:pPr>
          </w:p>
        </w:tc>
        <w:tc>
          <w:tcPr>
            <w:tcW w:w="3856" w:type="dxa"/>
          </w:tcPr>
          <w:p w14:paraId="3C483CA7" w14:textId="77777777" w:rsidR="00B10B8A" w:rsidRPr="00857018" w:rsidRDefault="00B10B8A" w:rsidP="006F2EC3">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p>
        </w:tc>
        <w:tc>
          <w:tcPr>
            <w:tcW w:w="2381" w:type="dxa"/>
          </w:tcPr>
          <w:p w14:paraId="3A4BAA1C" w14:textId="77777777" w:rsidR="00B10B8A" w:rsidRPr="00251A06" w:rsidRDefault="00B10B8A" w:rsidP="006F2EC3">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eastAsia="Times New Roman" w:hAnsi="Arial" w:cs="Arial"/>
                <w:sz w:val="20"/>
                <w:szCs w:val="20"/>
                <w:lang w:val="en-GB"/>
              </w:rPr>
            </w:pPr>
          </w:p>
        </w:tc>
        <w:tc>
          <w:tcPr>
            <w:tcW w:w="5245" w:type="dxa"/>
          </w:tcPr>
          <w:p w14:paraId="03C9CD0A"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p>
          <w:p w14:paraId="6FCBBC71"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p>
          <w:p w14:paraId="760923A6"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p>
          <w:p w14:paraId="57A98706"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r>
              <w:rPr>
                <w:rFonts w:ascii="Arial" w:hAnsi="Arial" w:cs="Arial"/>
                <w:b/>
                <w:sz w:val="28"/>
                <w:szCs w:val="28"/>
              </w:rPr>
              <w:t>Sub score                                  / 20%</w:t>
            </w:r>
          </w:p>
          <w:p w14:paraId="1DADC46D"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p>
          <w:p w14:paraId="2E555BDF"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p>
          <w:p w14:paraId="1BB23E6C"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p>
          <w:p w14:paraId="201188DB"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p>
        </w:tc>
      </w:tr>
      <w:tr w:rsidR="00B10B8A" w:rsidRPr="00251A06" w14:paraId="24F59638" w14:textId="77777777" w:rsidTr="00B10B8A">
        <w:trPr>
          <w:trHeight w:val="218"/>
        </w:trPr>
        <w:tc>
          <w:tcPr>
            <w:tcW w:w="1560" w:type="dxa"/>
          </w:tcPr>
          <w:p w14:paraId="579794DE"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w:eastAsia="Times New Roman" w:hAnsi="Arial" w:cs="Arial"/>
                <w:b/>
                <w:sz w:val="24"/>
                <w:szCs w:val="24"/>
                <w:lang w:val="en-GB"/>
              </w:rPr>
            </w:pPr>
            <w:r w:rsidRPr="00251A06">
              <w:rPr>
                <w:rFonts w:ascii="Arial" w:eastAsia="Times New Roman" w:hAnsi="Arial" w:cs="Arial"/>
                <w:b/>
                <w:sz w:val="24"/>
                <w:szCs w:val="24"/>
                <w:lang w:val="en-GB"/>
              </w:rPr>
              <w:lastRenderedPageBreak/>
              <w:t>Criteria</w:t>
            </w:r>
          </w:p>
        </w:tc>
        <w:tc>
          <w:tcPr>
            <w:tcW w:w="1559" w:type="dxa"/>
          </w:tcPr>
          <w:p w14:paraId="6D36DE24"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Bold" w:eastAsia="Times New Roman" w:hAnsi="Arial Bold" w:cs="Arial"/>
                <w:b/>
                <w:sz w:val="24"/>
                <w:szCs w:val="24"/>
                <w:lang w:val="en-GB"/>
              </w:rPr>
            </w:pPr>
            <w:r w:rsidRPr="00251A06">
              <w:rPr>
                <w:rFonts w:ascii="Arial Bold" w:eastAsia="Times New Roman" w:hAnsi="Arial Bold" w:cs="Arial"/>
                <w:b/>
                <w:sz w:val="24"/>
                <w:szCs w:val="24"/>
                <w:lang w:val="en-GB"/>
              </w:rPr>
              <w:t>Quantity</w:t>
            </w:r>
          </w:p>
        </w:tc>
        <w:tc>
          <w:tcPr>
            <w:tcW w:w="3856" w:type="dxa"/>
          </w:tcPr>
          <w:p w14:paraId="6CF4EE95"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w:eastAsia="Times New Roman" w:hAnsi="Arial" w:cs="Arial"/>
                <w:b/>
                <w:sz w:val="24"/>
                <w:szCs w:val="24"/>
                <w:lang w:val="en-GB"/>
              </w:rPr>
            </w:pPr>
            <w:r w:rsidRPr="00251A06">
              <w:rPr>
                <w:rFonts w:ascii="Arial Bold" w:eastAsia="Times New Roman" w:hAnsi="Arial Bold" w:cs="Arial"/>
                <w:b/>
                <w:sz w:val="24"/>
                <w:szCs w:val="24"/>
                <w:lang w:val="en-GB"/>
              </w:rPr>
              <w:t>Criteria Detailed Requirements</w:t>
            </w:r>
          </w:p>
        </w:tc>
        <w:tc>
          <w:tcPr>
            <w:tcW w:w="2381" w:type="dxa"/>
          </w:tcPr>
          <w:p w14:paraId="0B71AC5D"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w:eastAsia="Times New Roman" w:hAnsi="Arial" w:cs="Arial"/>
                <w:b/>
                <w:sz w:val="24"/>
                <w:szCs w:val="24"/>
                <w:lang w:val="en-GB"/>
              </w:rPr>
            </w:pPr>
            <w:r w:rsidRPr="00251A06">
              <w:rPr>
                <w:rFonts w:ascii="Arial" w:eastAsia="Times New Roman" w:hAnsi="Arial" w:cs="Arial"/>
                <w:b/>
                <w:sz w:val="24"/>
                <w:szCs w:val="24"/>
                <w:lang w:val="en-GB"/>
              </w:rPr>
              <w:t>Returnable</w:t>
            </w:r>
          </w:p>
        </w:tc>
        <w:tc>
          <w:tcPr>
            <w:tcW w:w="5245" w:type="dxa"/>
          </w:tcPr>
          <w:p w14:paraId="22EE245C"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jc w:val="center"/>
              <w:rPr>
                <w:rFonts w:ascii="Arial" w:eastAsia="Times New Roman" w:hAnsi="Arial" w:cs="Arial"/>
                <w:b/>
                <w:sz w:val="24"/>
                <w:szCs w:val="24"/>
                <w:lang w:val="en-GB"/>
              </w:rPr>
            </w:pPr>
            <w:r w:rsidRPr="00251A06">
              <w:rPr>
                <w:rFonts w:ascii="Arial" w:eastAsia="Times New Roman" w:hAnsi="Arial" w:cs="Arial"/>
                <w:b/>
                <w:sz w:val="24"/>
                <w:szCs w:val="24"/>
                <w:lang w:val="en-GB"/>
              </w:rPr>
              <w:t>Scoring</w:t>
            </w:r>
          </w:p>
        </w:tc>
      </w:tr>
      <w:tr w:rsidR="00B10B8A" w14:paraId="2D910E27" w14:textId="77777777" w:rsidTr="00B10B8A">
        <w:trPr>
          <w:trHeight w:val="218"/>
        </w:trPr>
        <w:tc>
          <w:tcPr>
            <w:tcW w:w="1560" w:type="dxa"/>
          </w:tcPr>
          <w:p w14:paraId="7C90B00B"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hAnsi="Arial" w:cs="Arial"/>
                <w:sz w:val="40"/>
                <w:szCs w:val="40"/>
              </w:rPr>
            </w:pPr>
            <w:r>
              <w:rPr>
                <w:rFonts w:ascii="Arial" w:hAnsi="Arial" w:cs="Arial"/>
                <w:sz w:val="40"/>
                <w:szCs w:val="40"/>
              </w:rPr>
              <w:t xml:space="preserve">10. </w:t>
            </w:r>
          </w:p>
          <w:p w14:paraId="55BE7DB2" w14:textId="77777777" w:rsidR="00B10B8A" w:rsidRPr="00A744EC"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hAnsi="Arial" w:cs="Arial"/>
                <w:sz w:val="20"/>
                <w:szCs w:val="20"/>
              </w:rPr>
            </w:pPr>
            <w:r>
              <w:rPr>
                <w:rFonts w:ascii="Arial" w:hAnsi="Arial" w:cs="Arial"/>
              </w:rPr>
              <w:t>Training material and certification</w:t>
            </w:r>
          </w:p>
        </w:tc>
        <w:tc>
          <w:tcPr>
            <w:tcW w:w="1559" w:type="dxa"/>
          </w:tcPr>
          <w:p w14:paraId="07E8FE7E"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eastAsia="Times New Roman" w:hAnsi="Arial" w:cs="Arial"/>
                <w:sz w:val="20"/>
                <w:szCs w:val="20"/>
                <w:lang w:val="en-GB"/>
              </w:rPr>
            </w:pPr>
            <w:r>
              <w:rPr>
                <w:rFonts w:ascii="Arial" w:hAnsi="Arial" w:cs="Arial"/>
              </w:rPr>
              <w:t>Quality of training material</w:t>
            </w:r>
          </w:p>
        </w:tc>
        <w:tc>
          <w:tcPr>
            <w:tcW w:w="3856" w:type="dxa"/>
          </w:tcPr>
          <w:p w14:paraId="1077DFAC" w14:textId="77777777" w:rsidR="00B10B8A" w:rsidRDefault="00B10B8A" w:rsidP="00B10B8A">
            <w:pPr>
              <w:pStyle w:val="ListParagraph"/>
              <w:keepLines/>
              <w:numPr>
                <w:ilvl w:val="0"/>
                <w:numId w:val="44"/>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r w:rsidRPr="00586177">
              <w:rPr>
                <w:rFonts w:ascii="Arial" w:eastAsia="Times New Roman" w:hAnsi="Arial" w:cs="Arial"/>
                <w:b/>
                <w:sz w:val="18"/>
                <w:szCs w:val="18"/>
                <w:lang w:val="en-GB" w:eastAsia="en-GB"/>
              </w:rPr>
              <w:t xml:space="preserve">Truck mounted crane </w:t>
            </w:r>
          </w:p>
          <w:p w14:paraId="61CC904A" w14:textId="77777777" w:rsidR="00B10B8A" w:rsidRPr="00586177" w:rsidRDefault="00B10B8A" w:rsidP="00B10B8A">
            <w:pPr>
              <w:pStyle w:val="ListParagraph"/>
              <w:keepLines/>
              <w:numPr>
                <w:ilvl w:val="0"/>
                <w:numId w:val="44"/>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eastAsia="Times New Roman" w:hAnsi="Arial" w:cs="Arial"/>
                <w:b/>
                <w:sz w:val="18"/>
                <w:szCs w:val="18"/>
                <w:lang w:val="en-GB" w:eastAsia="en-GB"/>
              </w:rPr>
            </w:pPr>
            <w:r>
              <w:rPr>
                <w:rFonts w:ascii="Arial" w:hAnsi="Arial" w:cs="Arial"/>
                <w:b/>
                <w:sz w:val="18"/>
                <w:szCs w:val="18"/>
              </w:rPr>
              <w:t xml:space="preserve">PML\Sky ladder </w:t>
            </w:r>
          </w:p>
        </w:tc>
        <w:tc>
          <w:tcPr>
            <w:tcW w:w="2381" w:type="dxa"/>
          </w:tcPr>
          <w:p w14:paraId="7FC859AB" w14:textId="77777777" w:rsidR="00B10B8A" w:rsidRDefault="00B10B8A" w:rsidP="00B10B8A">
            <w:pPr>
              <w:pStyle w:val="ListParagraph"/>
              <w:keepLines/>
              <w:numPr>
                <w:ilvl w:val="0"/>
                <w:numId w:val="44"/>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sidRPr="00586177">
              <w:rPr>
                <w:rFonts w:ascii="Arial" w:eastAsia="Times New Roman" w:hAnsi="Arial" w:cs="Arial"/>
                <w:sz w:val="20"/>
                <w:szCs w:val="20"/>
                <w:lang w:val="en-GB" w:eastAsia="en-GB"/>
              </w:rPr>
              <w:t>Provide training manuals and all assessment documentation for truck mounted crane</w:t>
            </w:r>
            <w:r>
              <w:rPr>
                <w:rFonts w:ascii="Arial" w:hAnsi="Arial" w:cs="Arial"/>
              </w:rPr>
              <w:t>.</w:t>
            </w:r>
          </w:p>
          <w:p w14:paraId="4424FFD0" w14:textId="77777777" w:rsidR="00B10B8A" w:rsidRDefault="00B10B8A" w:rsidP="00B10B8A">
            <w:pPr>
              <w:pStyle w:val="ListParagraph"/>
              <w:keepLines/>
              <w:numPr>
                <w:ilvl w:val="0"/>
                <w:numId w:val="44"/>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sidRPr="00586177">
              <w:rPr>
                <w:rFonts w:ascii="Arial" w:eastAsia="Times New Roman" w:hAnsi="Arial" w:cs="Arial"/>
                <w:sz w:val="20"/>
                <w:szCs w:val="20"/>
                <w:lang w:val="en-GB" w:eastAsia="en-GB"/>
              </w:rPr>
              <w:t xml:space="preserve">Provide training manuals and all assessment documentation </w:t>
            </w:r>
            <w:r>
              <w:rPr>
                <w:rFonts w:ascii="Arial" w:hAnsi="Arial" w:cs="Arial"/>
              </w:rPr>
              <w:t>for PML\Sky ladder training.</w:t>
            </w:r>
          </w:p>
          <w:p w14:paraId="5A76B0CB" w14:textId="77777777" w:rsidR="00B10B8A" w:rsidRPr="00586177" w:rsidRDefault="00B10B8A" w:rsidP="00B10B8A">
            <w:pPr>
              <w:pStyle w:val="ListParagraph"/>
              <w:keepLines/>
              <w:numPr>
                <w:ilvl w:val="0"/>
                <w:numId w:val="44"/>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eastAsia="Times New Roman" w:hAnsi="Arial" w:cs="Arial"/>
                <w:sz w:val="20"/>
                <w:szCs w:val="20"/>
                <w:lang w:val="en-GB" w:eastAsia="en-GB"/>
              </w:rPr>
            </w:pPr>
            <w:r>
              <w:rPr>
                <w:rFonts w:ascii="Arial" w:hAnsi="Arial" w:cs="Arial"/>
              </w:rPr>
              <w:t>Provide sample certificate.</w:t>
            </w:r>
          </w:p>
        </w:tc>
        <w:tc>
          <w:tcPr>
            <w:tcW w:w="5245" w:type="dxa"/>
          </w:tcPr>
          <w:p w14:paraId="16693A9C" w14:textId="77777777" w:rsidR="00B10B8A" w:rsidRDefault="00B10B8A" w:rsidP="00B10B8A">
            <w:pPr>
              <w:pStyle w:val="ListParagraph"/>
              <w:keepLines/>
              <w:numPr>
                <w:ilvl w:val="0"/>
                <w:numId w:val="44"/>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Pr>
                <w:rFonts w:ascii="Arial" w:hAnsi="Arial" w:cs="Arial"/>
              </w:rPr>
              <w:t>M</w:t>
            </w:r>
            <w:r w:rsidRPr="00586177">
              <w:rPr>
                <w:rFonts w:ascii="Arial" w:eastAsia="Times New Roman" w:hAnsi="Arial" w:cs="Arial"/>
                <w:sz w:val="20"/>
                <w:szCs w:val="20"/>
                <w:lang w:val="en-GB" w:eastAsia="en-GB"/>
              </w:rPr>
              <w:t>anuals.</w:t>
            </w:r>
            <w:r>
              <w:rPr>
                <w:rFonts w:ascii="Arial" w:hAnsi="Arial" w:cs="Arial"/>
              </w:rPr>
              <w:t xml:space="preserve"> 1% per manual \ assessment docs</w:t>
            </w:r>
          </w:p>
          <w:p w14:paraId="5DFA247F" w14:textId="77777777" w:rsidR="00B10B8A" w:rsidRDefault="00B10B8A" w:rsidP="006F2EC3">
            <w:pPr>
              <w:pStyle w:val="ListParagraph"/>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Pr>
                <w:rFonts w:ascii="Arial" w:hAnsi="Arial" w:cs="Arial"/>
              </w:rPr>
              <w:t>Revision date indicated.                                 2%</w:t>
            </w:r>
          </w:p>
          <w:p w14:paraId="60571452" w14:textId="77777777" w:rsidR="00B10B8A" w:rsidRDefault="00B10B8A" w:rsidP="006F2EC3">
            <w:pPr>
              <w:pStyle w:val="ListParagraph"/>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Pr>
                <w:rFonts w:ascii="Arial" w:hAnsi="Arial" w:cs="Arial"/>
              </w:rPr>
              <w:t xml:space="preserve">Pages numbered.                                           2%           </w:t>
            </w:r>
          </w:p>
          <w:p w14:paraId="07B3751E" w14:textId="77777777" w:rsidR="00B10B8A" w:rsidRDefault="00B10B8A" w:rsidP="006F2EC3">
            <w:pPr>
              <w:pStyle w:val="ListParagraph"/>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Pr>
                <w:rFonts w:ascii="Arial" w:hAnsi="Arial" w:cs="Arial"/>
              </w:rPr>
              <w:t>Print quality.                                                   2%</w:t>
            </w:r>
          </w:p>
          <w:p w14:paraId="0AA0C5E3" w14:textId="77777777" w:rsidR="00B10B8A" w:rsidRDefault="00B10B8A" w:rsidP="006F2EC3">
            <w:pPr>
              <w:pStyle w:val="ListParagraph"/>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Pr>
                <w:rFonts w:ascii="Arial" w:hAnsi="Arial" w:cs="Arial"/>
              </w:rPr>
              <w:t>Theoretical assessment docs provided.         2%</w:t>
            </w:r>
          </w:p>
          <w:p w14:paraId="54D43B9A" w14:textId="77777777" w:rsidR="00B10B8A" w:rsidRDefault="00B10B8A" w:rsidP="006F2EC3">
            <w:pPr>
              <w:pStyle w:val="ListParagraph"/>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Pr>
                <w:rFonts w:ascii="Arial" w:hAnsi="Arial" w:cs="Arial"/>
              </w:rPr>
              <w:t>Practical assessment docs provided.             2%</w:t>
            </w:r>
          </w:p>
          <w:p w14:paraId="6CFF6E3D" w14:textId="77777777" w:rsidR="00B10B8A" w:rsidRDefault="00B10B8A" w:rsidP="006F2EC3">
            <w:pPr>
              <w:pStyle w:val="ListParagraph"/>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p>
          <w:p w14:paraId="1E351E90" w14:textId="77777777" w:rsidR="00B10B8A" w:rsidRDefault="00B10B8A" w:rsidP="00B10B8A">
            <w:pPr>
              <w:pStyle w:val="ListParagraph"/>
              <w:keepLines/>
              <w:numPr>
                <w:ilvl w:val="0"/>
                <w:numId w:val="44"/>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Pr>
                <w:rFonts w:ascii="Arial" w:hAnsi="Arial" w:cs="Arial"/>
              </w:rPr>
              <w:t>Provide company sample certificate.</w:t>
            </w:r>
          </w:p>
          <w:p w14:paraId="76E22C49" w14:textId="77777777" w:rsidR="00B10B8A" w:rsidRPr="006F6A0E" w:rsidRDefault="00B10B8A" w:rsidP="006F2EC3">
            <w:pPr>
              <w:pStyle w:val="ListParagraph"/>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sidRPr="006F6A0E">
              <w:rPr>
                <w:rFonts w:ascii="Arial" w:hAnsi="Arial" w:cs="Arial"/>
              </w:rPr>
              <w:t>Sample certificate to show the following</w:t>
            </w:r>
          </w:p>
          <w:p w14:paraId="5DC9F2A4" w14:textId="77777777" w:rsidR="00B10B8A" w:rsidRPr="006F6A0E" w:rsidRDefault="00B10B8A" w:rsidP="006F2EC3">
            <w:pPr>
              <w:pStyle w:val="ListParagraph"/>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sidRPr="006F6A0E">
              <w:rPr>
                <w:rFonts w:ascii="Arial" w:hAnsi="Arial" w:cs="Arial"/>
              </w:rPr>
              <w:t xml:space="preserve">A. Name and logo of the accredited service provider and authorised SETA body, </w:t>
            </w:r>
          </w:p>
          <w:p w14:paraId="276E5CD0" w14:textId="77777777" w:rsidR="00B10B8A" w:rsidRPr="006F6A0E" w:rsidRDefault="00B10B8A" w:rsidP="006F2EC3">
            <w:pPr>
              <w:pStyle w:val="ListParagraph"/>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sidRPr="006F6A0E">
              <w:rPr>
                <w:rFonts w:ascii="Arial" w:hAnsi="Arial" w:cs="Arial"/>
              </w:rPr>
              <w:t xml:space="preserve">B.  Service provider accreditation number,  </w:t>
            </w:r>
          </w:p>
          <w:p w14:paraId="4FEB6C3B" w14:textId="77777777" w:rsidR="00B10B8A" w:rsidRPr="006F6A0E" w:rsidRDefault="00B10B8A" w:rsidP="006F2EC3">
            <w:pPr>
              <w:pStyle w:val="ListParagraph"/>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sidRPr="006F6A0E">
              <w:rPr>
                <w:rFonts w:ascii="Arial" w:hAnsi="Arial" w:cs="Arial"/>
              </w:rPr>
              <w:t>C. Department of Labour Approval Number: CI Number</w:t>
            </w:r>
          </w:p>
          <w:p w14:paraId="15A3F704" w14:textId="77777777" w:rsidR="00B10B8A" w:rsidRPr="006F6A0E" w:rsidRDefault="00B10B8A" w:rsidP="006F2EC3">
            <w:pPr>
              <w:pStyle w:val="ListParagraph"/>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sidRPr="006F6A0E">
              <w:rPr>
                <w:rFonts w:ascii="Arial" w:hAnsi="Arial" w:cs="Arial"/>
              </w:rPr>
              <w:t>D. Initials, surname and RSA ID No. of the learner</w:t>
            </w:r>
          </w:p>
          <w:p w14:paraId="4E48174A" w14:textId="77777777" w:rsidR="00B10B8A" w:rsidRPr="006F6A0E" w:rsidRDefault="00B10B8A" w:rsidP="006F2EC3">
            <w:pPr>
              <w:pStyle w:val="ListParagraph"/>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sidRPr="006F6A0E">
              <w:rPr>
                <w:rFonts w:ascii="Arial" w:hAnsi="Arial" w:cs="Arial"/>
              </w:rPr>
              <w:t>E.  Registration number of learning material</w:t>
            </w:r>
          </w:p>
          <w:p w14:paraId="3EB24C9F" w14:textId="77777777" w:rsidR="00B10B8A" w:rsidRPr="006F6A0E" w:rsidRDefault="00B10B8A" w:rsidP="006F2EC3">
            <w:pPr>
              <w:pStyle w:val="ListParagraph"/>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sidRPr="006F6A0E">
              <w:rPr>
                <w:rFonts w:ascii="Arial" w:hAnsi="Arial" w:cs="Arial"/>
              </w:rPr>
              <w:t xml:space="preserve">F. Registration number of facilitator and assessor for the Unit Standard number  and credit value, </w:t>
            </w:r>
          </w:p>
          <w:p w14:paraId="59324853" w14:textId="77777777" w:rsidR="00B10B8A" w:rsidRPr="006F6A0E" w:rsidRDefault="00B10B8A" w:rsidP="006F2EC3">
            <w:pPr>
              <w:pStyle w:val="ListParagraph"/>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rPr>
            </w:pPr>
            <w:r w:rsidRPr="006F6A0E">
              <w:rPr>
                <w:rFonts w:ascii="Arial" w:hAnsi="Arial" w:cs="Arial"/>
              </w:rPr>
              <w:t xml:space="preserve">G. Date for course completion, validation and issuing and expiring   </w:t>
            </w:r>
          </w:p>
          <w:p w14:paraId="790D8CD0" w14:textId="77777777" w:rsidR="00B10B8A" w:rsidRPr="00586177" w:rsidRDefault="00B10B8A" w:rsidP="006F2EC3">
            <w:pPr>
              <w:pStyle w:val="ListParagraph"/>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eastAsia="Times New Roman" w:hAnsi="Arial" w:cs="Arial"/>
                <w:sz w:val="20"/>
                <w:szCs w:val="20"/>
                <w:lang w:val="en-GB" w:eastAsia="en-GB"/>
              </w:rPr>
            </w:pPr>
            <w:r w:rsidRPr="006F6A0E">
              <w:rPr>
                <w:rFonts w:ascii="Arial" w:hAnsi="Arial" w:cs="Arial"/>
              </w:rPr>
              <w:t>H. Course facilitator and Authorising signature</w:t>
            </w:r>
          </w:p>
          <w:p w14:paraId="17E000A6" w14:textId="77777777" w:rsidR="00B10B8A" w:rsidRPr="00586177"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sz w:val="20"/>
                <w:szCs w:val="20"/>
              </w:rPr>
            </w:pPr>
            <w:r>
              <w:rPr>
                <w:rFonts w:ascii="Arial" w:hAnsi="Arial" w:cs="Arial"/>
              </w:rPr>
              <w:t xml:space="preserve">                                                                                    4%</w:t>
            </w:r>
          </w:p>
          <w:p w14:paraId="0785A82A" w14:textId="77777777" w:rsidR="00B10B8A" w:rsidRPr="00586177"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0"/>
                <w:szCs w:val="20"/>
              </w:rPr>
            </w:pPr>
          </w:p>
        </w:tc>
      </w:tr>
      <w:tr w:rsidR="00B10B8A" w14:paraId="42FEEDA1" w14:textId="77777777" w:rsidTr="00B10B8A">
        <w:trPr>
          <w:trHeight w:val="218"/>
        </w:trPr>
        <w:tc>
          <w:tcPr>
            <w:tcW w:w="1560" w:type="dxa"/>
          </w:tcPr>
          <w:p w14:paraId="30D8BF2B" w14:textId="77777777"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hAnsi="Arial" w:cs="Arial"/>
                <w:sz w:val="40"/>
                <w:szCs w:val="40"/>
              </w:rPr>
            </w:pPr>
          </w:p>
        </w:tc>
        <w:tc>
          <w:tcPr>
            <w:tcW w:w="1559" w:type="dxa"/>
          </w:tcPr>
          <w:p w14:paraId="062A95AA" w14:textId="77777777" w:rsidR="00B10B8A" w:rsidRPr="00251A06"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center"/>
              <w:rPr>
                <w:rFonts w:ascii="Arial" w:eastAsia="Times New Roman" w:hAnsi="Arial" w:cs="Arial"/>
                <w:sz w:val="20"/>
                <w:szCs w:val="20"/>
                <w:lang w:val="en-GB"/>
              </w:rPr>
            </w:pPr>
          </w:p>
        </w:tc>
        <w:tc>
          <w:tcPr>
            <w:tcW w:w="3856" w:type="dxa"/>
          </w:tcPr>
          <w:p w14:paraId="2ABC4159" w14:textId="77777777" w:rsidR="00B10B8A" w:rsidRPr="00857018" w:rsidRDefault="00B10B8A" w:rsidP="006F2EC3">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60" w:after="60"/>
              <w:jc w:val="both"/>
              <w:rPr>
                <w:rFonts w:ascii="Arial" w:hAnsi="Arial" w:cs="Arial"/>
                <w:b/>
                <w:sz w:val="18"/>
                <w:szCs w:val="18"/>
              </w:rPr>
            </w:pPr>
          </w:p>
        </w:tc>
        <w:tc>
          <w:tcPr>
            <w:tcW w:w="2381" w:type="dxa"/>
          </w:tcPr>
          <w:p w14:paraId="1323BBB7" w14:textId="77777777" w:rsidR="00B10B8A" w:rsidRPr="00251A06" w:rsidRDefault="00B10B8A" w:rsidP="006F2EC3">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eastAsia="Times New Roman" w:hAnsi="Arial" w:cs="Arial"/>
                <w:sz w:val="20"/>
                <w:szCs w:val="20"/>
                <w:lang w:val="en-GB"/>
              </w:rPr>
            </w:pPr>
          </w:p>
        </w:tc>
        <w:tc>
          <w:tcPr>
            <w:tcW w:w="5245" w:type="dxa"/>
          </w:tcPr>
          <w:p w14:paraId="5D27BFE5" w14:textId="045A1D3C"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p>
          <w:p w14:paraId="1B02518A" w14:textId="2F344C26" w:rsidR="00B10B8A" w:rsidRDefault="00B10B8A" w:rsidP="006F2E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jc w:val="both"/>
              <w:rPr>
                <w:rFonts w:ascii="Arial" w:hAnsi="Arial" w:cs="Arial"/>
                <w:b/>
                <w:sz w:val="28"/>
                <w:szCs w:val="28"/>
              </w:rPr>
            </w:pPr>
            <w:r>
              <w:rPr>
                <w:rFonts w:ascii="Arial" w:hAnsi="Arial" w:cs="Arial"/>
                <w:b/>
                <w:sz w:val="28"/>
                <w:szCs w:val="28"/>
              </w:rPr>
              <w:t>Sub score                                  / 14%</w:t>
            </w:r>
          </w:p>
        </w:tc>
      </w:tr>
    </w:tbl>
    <w:p w14:paraId="5D71EF9D" w14:textId="013894D1" w:rsidR="00710394" w:rsidRPr="00710394" w:rsidRDefault="00710394" w:rsidP="00710394">
      <w:pPr>
        <w:rPr>
          <w:b/>
          <w:sz w:val="32"/>
          <w:szCs w:val="32"/>
        </w:rPr>
      </w:pPr>
      <w:r w:rsidRPr="00710394">
        <w:rPr>
          <w:b/>
          <w:sz w:val="32"/>
          <w:szCs w:val="32"/>
        </w:rPr>
        <w:lastRenderedPageBreak/>
        <w:t>RETURNABLE INDEX</w:t>
      </w:r>
    </w:p>
    <w:p w14:paraId="1CE06C32" w14:textId="40AA39A3" w:rsidR="00710394" w:rsidRDefault="00710394" w:rsidP="00710394">
      <w:r>
        <w:t>INDEX</w:t>
      </w:r>
    </w:p>
    <w:p w14:paraId="68A37701" w14:textId="77777777" w:rsidR="00710394" w:rsidRDefault="00710394" w:rsidP="00710394">
      <w:pPr>
        <w:pStyle w:val="ListParagraph"/>
        <w:numPr>
          <w:ilvl w:val="0"/>
          <w:numId w:val="47"/>
        </w:numPr>
        <w:spacing w:after="200" w:line="276" w:lineRule="auto"/>
      </w:pPr>
      <w:r w:rsidRPr="002C3CD8">
        <w:t>Company D.O.L accreditation</w:t>
      </w:r>
      <w:r>
        <w:t>.                                     Mandatory.</w:t>
      </w:r>
    </w:p>
    <w:p w14:paraId="62194E15" w14:textId="77777777" w:rsidR="00710394" w:rsidRDefault="00710394" w:rsidP="00710394">
      <w:pPr>
        <w:pStyle w:val="ListParagraph"/>
        <w:numPr>
          <w:ilvl w:val="0"/>
          <w:numId w:val="47"/>
        </w:numPr>
        <w:spacing w:after="200" w:line="276" w:lineRule="auto"/>
      </w:pPr>
      <w:r w:rsidRPr="002C3CD8">
        <w:t>Company Teta accreditation</w:t>
      </w:r>
      <w:r>
        <w:t>.                                       Mandatory.</w:t>
      </w:r>
    </w:p>
    <w:p w14:paraId="7FD56AF8" w14:textId="77777777" w:rsidR="00710394" w:rsidRDefault="00710394" w:rsidP="00710394">
      <w:pPr>
        <w:pStyle w:val="ListParagraph"/>
        <w:numPr>
          <w:ilvl w:val="0"/>
          <w:numId w:val="47"/>
        </w:numPr>
        <w:spacing w:after="200" w:line="276" w:lineRule="auto"/>
      </w:pPr>
      <w:r w:rsidRPr="002C3CD8">
        <w:t>Assessors Teta registration</w:t>
      </w:r>
      <w:r>
        <w:t xml:space="preserve"> Specific courses min 3. Mandatory.</w:t>
      </w:r>
    </w:p>
    <w:p w14:paraId="3975A926" w14:textId="77777777" w:rsidR="00710394" w:rsidRDefault="00710394" w:rsidP="00710394">
      <w:pPr>
        <w:pStyle w:val="ListParagraph"/>
        <w:numPr>
          <w:ilvl w:val="0"/>
          <w:numId w:val="47"/>
        </w:numPr>
        <w:spacing w:after="200" w:line="276" w:lineRule="auto"/>
      </w:pPr>
      <w:r w:rsidRPr="002C3CD8">
        <w:t>Assessors Teta registration</w:t>
      </w:r>
      <w:r>
        <w:t xml:space="preserve">                                           Mandatory.</w:t>
      </w:r>
    </w:p>
    <w:p w14:paraId="71E6F6C9" w14:textId="25A5304F" w:rsidR="00710394" w:rsidRPr="00544227" w:rsidRDefault="00710394" w:rsidP="00710394">
      <w:pPr>
        <w:pStyle w:val="ListParagraph"/>
        <w:numPr>
          <w:ilvl w:val="0"/>
          <w:numId w:val="47"/>
        </w:numPr>
        <w:spacing w:after="200" w:line="276" w:lineRule="auto"/>
      </w:pPr>
      <w:r w:rsidRPr="000D2383">
        <w:rPr>
          <w:lang w:val="en-GB"/>
        </w:rPr>
        <w:t>Assessor duplication KZN\FS</w:t>
      </w:r>
      <w:r>
        <w:rPr>
          <w:lang w:val="en-GB"/>
        </w:rPr>
        <w:t xml:space="preserve">                                        Mandatory.</w:t>
      </w:r>
    </w:p>
    <w:p w14:paraId="4D3B08EF" w14:textId="4D8A4B29" w:rsidR="00544227" w:rsidRPr="00A87DD1" w:rsidRDefault="0097160D" w:rsidP="00544227">
      <w:pPr>
        <w:pStyle w:val="ListParagraph"/>
        <w:spacing w:after="200" w:line="276" w:lineRule="auto"/>
        <w:rPr>
          <w:b/>
          <w:i/>
          <w:color w:val="FF0000"/>
        </w:rPr>
      </w:pPr>
      <w:r w:rsidRPr="00A87DD1">
        <w:rPr>
          <w:b/>
          <w:i/>
          <w:color w:val="FF0000"/>
          <w:lang w:val="en-GB"/>
        </w:rPr>
        <w:t>Carry on to functional requirements if all YES has been achieved on Mandatory requirements</w:t>
      </w:r>
    </w:p>
    <w:p w14:paraId="44967102" w14:textId="77777777" w:rsidR="00710394" w:rsidRDefault="00710394" w:rsidP="00710394">
      <w:pPr>
        <w:pStyle w:val="ListParagraph"/>
        <w:numPr>
          <w:ilvl w:val="0"/>
          <w:numId w:val="47"/>
        </w:numPr>
        <w:spacing w:after="200" w:line="276" w:lineRule="auto"/>
      </w:pPr>
      <w:r w:rsidRPr="002C3CD8">
        <w:t>Company   D.O.L accreditation</w:t>
      </w:r>
      <w:r>
        <w:t xml:space="preserve"> additional courses.</w:t>
      </w:r>
    </w:p>
    <w:p w14:paraId="5A7A3A75" w14:textId="77777777" w:rsidR="00710394" w:rsidRDefault="00710394" w:rsidP="00710394">
      <w:pPr>
        <w:pStyle w:val="ListParagraph"/>
        <w:numPr>
          <w:ilvl w:val="0"/>
          <w:numId w:val="47"/>
        </w:numPr>
        <w:spacing w:after="200" w:line="276" w:lineRule="auto"/>
        <w:rPr>
          <w:rFonts w:ascii="Calibri" w:hAnsi="Calibri" w:cs="Calibri"/>
        </w:rPr>
      </w:pPr>
      <w:r w:rsidRPr="002C3CD8">
        <w:rPr>
          <w:rFonts w:ascii="Calibri" w:hAnsi="Calibri" w:cs="Calibri"/>
        </w:rPr>
        <w:t>Company Teta accreditation additional courses</w:t>
      </w:r>
      <w:r>
        <w:rPr>
          <w:rFonts w:ascii="Calibri" w:hAnsi="Calibri" w:cs="Calibri"/>
        </w:rPr>
        <w:t>.</w:t>
      </w:r>
    </w:p>
    <w:p w14:paraId="1E218774" w14:textId="77777777" w:rsidR="00710394" w:rsidRDefault="00710394" w:rsidP="00710394">
      <w:pPr>
        <w:pStyle w:val="ListParagraph"/>
        <w:numPr>
          <w:ilvl w:val="0"/>
          <w:numId w:val="47"/>
        </w:numPr>
        <w:spacing w:after="200" w:line="276" w:lineRule="auto"/>
        <w:rPr>
          <w:rFonts w:ascii="Calibri" w:hAnsi="Calibri" w:cs="Calibri"/>
        </w:rPr>
      </w:pPr>
      <w:r w:rsidRPr="002C3CD8">
        <w:rPr>
          <w:rFonts w:ascii="Calibri" w:hAnsi="Calibri" w:cs="Calibri"/>
        </w:rPr>
        <w:t>Assessors Teta registration</w:t>
      </w:r>
      <w:r>
        <w:rPr>
          <w:rFonts w:ascii="Calibri" w:hAnsi="Calibri" w:cs="Calibri"/>
        </w:rPr>
        <w:t xml:space="preserve"> additional courses.</w:t>
      </w:r>
    </w:p>
    <w:p w14:paraId="075624AB" w14:textId="77777777" w:rsidR="00710394" w:rsidRDefault="00710394" w:rsidP="00710394">
      <w:pPr>
        <w:pStyle w:val="ListParagraph"/>
        <w:numPr>
          <w:ilvl w:val="0"/>
          <w:numId w:val="47"/>
        </w:numPr>
        <w:spacing w:after="200" w:line="276" w:lineRule="auto"/>
        <w:rPr>
          <w:rFonts w:ascii="Calibri" w:hAnsi="Calibri" w:cs="Calibri"/>
        </w:rPr>
      </w:pPr>
      <w:r w:rsidRPr="002C3CD8">
        <w:rPr>
          <w:rFonts w:ascii="Calibri" w:hAnsi="Calibri" w:cs="Calibri"/>
        </w:rPr>
        <w:t>Company and Assessors experience</w:t>
      </w:r>
      <w:r>
        <w:rPr>
          <w:rFonts w:ascii="Calibri" w:hAnsi="Calibri" w:cs="Calibri"/>
        </w:rPr>
        <w:t>.</w:t>
      </w:r>
    </w:p>
    <w:p w14:paraId="0EC95817" w14:textId="4D724766" w:rsidR="00710394" w:rsidRDefault="00710394" w:rsidP="00710394">
      <w:pPr>
        <w:pStyle w:val="ListParagraph"/>
        <w:numPr>
          <w:ilvl w:val="0"/>
          <w:numId w:val="47"/>
        </w:numPr>
        <w:spacing w:after="200" w:line="276" w:lineRule="auto"/>
        <w:rPr>
          <w:rFonts w:ascii="Calibri" w:hAnsi="Calibri" w:cs="Calibri"/>
        </w:rPr>
      </w:pPr>
      <w:r w:rsidRPr="002C3CD8">
        <w:rPr>
          <w:rFonts w:ascii="Calibri" w:hAnsi="Calibri" w:cs="Calibri"/>
        </w:rPr>
        <w:t>Training material and certification</w:t>
      </w:r>
      <w:r>
        <w:rPr>
          <w:rFonts w:ascii="Calibri" w:hAnsi="Calibri" w:cs="Calibri"/>
        </w:rPr>
        <w:t>.</w:t>
      </w:r>
    </w:p>
    <w:p w14:paraId="3429F649" w14:textId="7AA3B832" w:rsidR="0097160D" w:rsidRPr="00A87DD1" w:rsidRDefault="0097160D" w:rsidP="0097160D">
      <w:pPr>
        <w:pStyle w:val="ListParagraph"/>
        <w:spacing w:after="200" w:line="276" w:lineRule="auto"/>
        <w:rPr>
          <w:rFonts w:ascii="Calibri" w:hAnsi="Calibri" w:cs="Calibri"/>
          <w:b/>
        </w:rPr>
      </w:pPr>
      <w:r w:rsidRPr="00A87DD1">
        <w:rPr>
          <w:rFonts w:ascii="Calibri" w:hAnsi="Calibri" w:cs="Calibri"/>
          <w:b/>
          <w:i/>
          <w:color w:val="FF0000"/>
        </w:rPr>
        <w:t>Required to achieve minimum of 70% on the functional scoring to be considered for possible selection</w:t>
      </w:r>
      <w:r w:rsidRPr="00A87DD1">
        <w:rPr>
          <w:rFonts w:ascii="Calibri" w:hAnsi="Calibri" w:cs="Calibri"/>
          <w:b/>
        </w:rPr>
        <w:t>.</w:t>
      </w:r>
    </w:p>
    <w:p w14:paraId="5D452506" w14:textId="77777777" w:rsidR="00710394" w:rsidRPr="002C3CD8" w:rsidRDefault="00710394" w:rsidP="00710394">
      <w:pPr>
        <w:pStyle w:val="ListParagraph"/>
        <w:rPr>
          <w:rFonts w:ascii="Calibri" w:hAnsi="Calibri" w:cs="Calibri"/>
        </w:rPr>
      </w:pPr>
    </w:p>
    <w:p w14:paraId="04F497D6" w14:textId="63F125AF" w:rsidR="003849C4" w:rsidRDefault="003849C4" w:rsidP="00B10B8A">
      <w:pPr>
        <w:rPr>
          <w:b/>
          <w:lang w:val="en-US"/>
        </w:rPr>
      </w:pPr>
    </w:p>
    <w:p w14:paraId="2D787104" w14:textId="032C9F86" w:rsidR="003849C4" w:rsidRDefault="00B10B8A" w:rsidP="008945C5">
      <w:pPr>
        <w:jc w:val="center"/>
        <w:rPr>
          <w:b/>
          <w:lang w:val="en-US"/>
        </w:rPr>
        <w:sectPr w:rsidR="003849C4" w:rsidSect="00B4048B">
          <w:pgSz w:w="16838" w:h="11906" w:orient="landscape"/>
          <w:pgMar w:top="1440" w:right="1440" w:bottom="1440" w:left="1440" w:header="708" w:footer="708" w:gutter="0"/>
          <w:cols w:space="708"/>
          <w:docGrid w:linePitch="360"/>
        </w:sectPr>
      </w:pPr>
      <w:r>
        <w:rPr>
          <w:b/>
          <w:noProof/>
          <w:lang w:eastAsia="en-ZA"/>
        </w:rPr>
        <w:lastRenderedPageBreak/>
        <w:drawing>
          <wp:inline distT="0" distB="0" distL="0" distR="0" wp14:anchorId="1F2F1C72" wp14:editId="53DE09DA">
            <wp:extent cx="8570152" cy="541020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3805" cy="5412506"/>
                    </a:xfrm>
                    <a:prstGeom prst="rect">
                      <a:avLst/>
                    </a:prstGeom>
                    <a:noFill/>
                  </pic:spPr>
                </pic:pic>
              </a:graphicData>
            </a:graphic>
          </wp:inline>
        </w:drawing>
      </w:r>
    </w:p>
    <w:p w14:paraId="34385BC7" w14:textId="19AD1F1E" w:rsidR="00E007B9" w:rsidRPr="001F1111" w:rsidRDefault="00E007B9" w:rsidP="00EA0EEB">
      <w:pPr>
        <w:rPr>
          <w:noProof/>
          <w:lang w:eastAsia="en-ZA"/>
        </w:rPr>
        <w:sectPr w:rsidR="00E007B9" w:rsidRPr="001F1111" w:rsidSect="00E007B9">
          <w:pgSz w:w="16838" w:h="11906" w:orient="landscape"/>
          <w:pgMar w:top="1440" w:right="1440" w:bottom="1440" w:left="1440" w:header="708" w:footer="708" w:gutter="0"/>
          <w:cols w:space="708"/>
          <w:docGrid w:linePitch="360"/>
        </w:sectPr>
      </w:pPr>
    </w:p>
    <w:p w14:paraId="00B8EF06" w14:textId="75AE2117" w:rsidR="00EA0EEB" w:rsidRDefault="00EA0EEB" w:rsidP="00EA0EEB">
      <w:pPr>
        <w:rPr>
          <w:sz w:val="20"/>
        </w:rPr>
      </w:pPr>
    </w:p>
    <w:p w14:paraId="725696D5" w14:textId="1964F9FE" w:rsidR="00EA0EEB" w:rsidRPr="00B83918" w:rsidRDefault="00EA0EEB" w:rsidP="00F50482">
      <w:pPr>
        <w:pStyle w:val="Heading1"/>
        <w:numPr>
          <w:ilvl w:val="0"/>
          <w:numId w:val="1"/>
        </w:numPr>
      </w:pPr>
      <w:r w:rsidRPr="00B83918">
        <w:t xml:space="preserve">Approval of </w:t>
      </w:r>
      <w:r w:rsidR="009B5FF2">
        <w:t>Functional</w:t>
      </w:r>
      <w:r w:rsidRPr="00B83918">
        <w:t xml:space="preserve"> E</w:t>
      </w:r>
      <w:r>
        <w:t>valuation Criteria and Strategy</w:t>
      </w:r>
    </w:p>
    <w:p w14:paraId="7EE55D24" w14:textId="77777777" w:rsidR="00EA0EEB" w:rsidRDefault="00EA0EEB" w:rsidP="00EA0EEB">
      <w:pPr>
        <w:rPr>
          <w:sz w:val="20"/>
        </w:rPr>
      </w:pPr>
    </w:p>
    <w:tbl>
      <w:tblPr>
        <w:tblStyle w:val="TableGrid"/>
        <w:tblW w:w="0" w:type="auto"/>
        <w:tblLook w:val="04A0" w:firstRow="1" w:lastRow="0" w:firstColumn="1" w:lastColumn="0" w:noHBand="0" w:noVBand="1"/>
      </w:tblPr>
      <w:tblGrid>
        <w:gridCol w:w="2155"/>
        <w:gridCol w:w="3259"/>
        <w:gridCol w:w="2295"/>
        <w:gridCol w:w="1307"/>
      </w:tblGrid>
      <w:tr w:rsidR="00EA0EEB" w:rsidRPr="006145FB" w14:paraId="012BE50E" w14:textId="77777777" w:rsidTr="000D5603">
        <w:tc>
          <w:tcPr>
            <w:tcW w:w="2155" w:type="dxa"/>
          </w:tcPr>
          <w:p w14:paraId="40332058" w14:textId="77777777" w:rsidR="00EA0EEB" w:rsidRPr="006145FB" w:rsidRDefault="00EA0EEB" w:rsidP="000D5603">
            <w:pPr>
              <w:spacing w:before="240"/>
              <w:rPr>
                <w:rFonts w:ascii="Arial" w:hAnsi="Arial" w:cs="Arial"/>
                <w:b/>
                <w:sz w:val="20"/>
                <w:szCs w:val="20"/>
                <w:lang w:val="en-US"/>
              </w:rPr>
            </w:pPr>
            <w:r w:rsidRPr="006145FB">
              <w:rPr>
                <w:rFonts w:ascii="Arial" w:hAnsi="Arial" w:cs="Arial"/>
                <w:b/>
                <w:sz w:val="20"/>
                <w:szCs w:val="20"/>
                <w:lang w:val="en-US"/>
              </w:rPr>
              <w:t>Name</w:t>
            </w:r>
          </w:p>
        </w:tc>
        <w:tc>
          <w:tcPr>
            <w:tcW w:w="3259" w:type="dxa"/>
          </w:tcPr>
          <w:p w14:paraId="046CA9F6" w14:textId="77777777" w:rsidR="00EA0EEB" w:rsidRPr="006145FB" w:rsidRDefault="00EA0EEB" w:rsidP="000D5603">
            <w:pPr>
              <w:spacing w:before="240"/>
              <w:rPr>
                <w:rFonts w:ascii="Arial" w:hAnsi="Arial" w:cs="Arial"/>
                <w:b/>
                <w:sz w:val="20"/>
                <w:szCs w:val="20"/>
                <w:lang w:val="en-US"/>
              </w:rPr>
            </w:pPr>
            <w:r w:rsidRPr="006145FB">
              <w:rPr>
                <w:rFonts w:ascii="Arial" w:hAnsi="Arial" w:cs="Arial"/>
                <w:b/>
                <w:sz w:val="20"/>
                <w:szCs w:val="20"/>
                <w:lang w:val="en-US"/>
              </w:rPr>
              <w:t>Designation and Department</w:t>
            </w:r>
          </w:p>
        </w:tc>
        <w:tc>
          <w:tcPr>
            <w:tcW w:w="2295" w:type="dxa"/>
          </w:tcPr>
          <w:p w14:paraId="57C0FB9C" w14:textId="77777777" w:rsidR="00EA0EEB" w:rsidRPr="006145FB" w:rsidRDefault="00EA0EEB" w:rsidP="000D5603">
            <w:pPr>
              <w:spacing w:before="240"/>
              <w:rPr>
                <w:rFonts w:ascii="Arial" w:hAnsi="Arial" w:cs="Arial"/>
                <w:b/>
                <w:sz w:val="20"/>
                <w:szCs w:val="20"/>
                <w:lang w:val="en-US"/>
              </w:rPr>
            </w:pPr>
            <w:r w:rsidRPr="006145FB">
              <w:rPr>
                <w:rFonts w:ascii="Arial" w:hAnsi="Arial" w:cs="Arial"/>
                <w:b/>
                <w:sz w:val="20"/>
                <w:szCs w:val="20"/>
                <w:lang w:val="en-US"/>
              </w:rPr>
              <w:t>Signature</w:t>
            </w:r>
          </w:p>
        </w:tc>
        <w:tc>
          <w:tcPr>
            <w:tcW w:w="1307" w:type="dxa"/>
          </w:tcPr>
          <w:p w14:paraId="2181872F" w14:textId="77777777" w:rsidR="00EA0EEB" w:rsidRPr="006145FB" w:rsidRDefault="00EA0EEB" w:rsidP="000D5603">
            <w:pPr>
              <w:spacing w:before="240"/>
              <w:rPr>
                <w:rFonts w:ascii="Arial" w:hAnsi="Arial" w:cs="Arial"/>
                <w:b/>
                <w:sz w:val="20"/>
                <w:szCs w:val="20"/>
                <w:lang w:val="en-US"/>
              </w:rPr>
            </w:pPr>
            <w:r w:rsidRPr="006145FB">
              <w:rPr>
                <w:rFonts w:ascii="Arial" w:hAnsi="Arial" w:cs="Arial"/>
                <w:b/>
                <w:sz w:val="20"/>
                <w:szCs w:val="20"/>
                <w:lang w:val="en-US"/>
              </w:rPr>
              <w:t>Date</w:t>
            </w:r>
          </w:p>
        </w:tc>
      </w:tr>
      <w:tr w:rsidR="00EA0EEB" w:rsidRPr="006145FB" w14:paraId="53420BC5" w14:textId="77777777" w:rsidTr="000D5603">
        <w:tc>
          <w:tcPr>
            <w:tcW w:w="2155" w:type="dxa"/>
          </w:tcPr>
          <w:p w14:paraId="0BFEE86F" w14:textId="77777777" w:rsidR="00EA0EEB" w:rsidRPr="006145FB" w:rsidRDefault="00EA0EEB" w:rsidP="000D5603">
            <w:pPr>
              <w:spacing w:before="240"/>
              <w:rPr>
                <w:rFonts w:ascii="Arial" w:hAnsi="Arial" w:cs="Arial"/>
                <w:sz w:val="20"/>
                <w:szCs w:val="20"/>
                <w:lang w:val="en-US"/>
              </w:rPr>
            </w:pPr>
          </w:p>
        </w:tc>
        <w:tc>
          <w:tcPr>
            <w:tcW w:w="3259" w:type="dxa"/>
          </w:tcPr>
          <w:p w14:paraId="4D27B374" w14:textId="77777777" w:rsidR="00EA0EEB" w:rsidRPr="006145FB" w:rsidRDefault="00EA0EEB" w:rsidP="000D5603">
            <w:pPr>
              <w:spacing w:before="240"/>
              <w:rPr>
                <w:rFonts w:ascii="Arial" w:hAnsi="Arial" w:cs="Arial"/>
                <w:sz w:val="20"/>
                <w:szCs w:val="20"/>
                <w:lang w:val="en-US"/>
              </w:rPr>
            </w:pPr>
          </w:p>
        </w:tc>
        <w:tc>
          <w:tcPr>
            <w:tcW w:w="2295" w:type="dxa"/>
          </w:tcPr>
          <w:p w14:paraId="071C5946" w14:textId="77777777" w:rsidR="00EA0EEB" w:rsidRPr="006145FB" w:rsidRDefault="00EA0EEB" w:rsidP="000D5603">
            <w:pPr>
              <w:spacing w:before="240"/>
              <w:rPr>
                <w:rFonts w:ascii="Arial" w:hAnsi="Arial" w:cs="Arial"/>
                <w:b/>
                <w:sz w:val="20"/>
                <w:szCs w:val="20"/>
                <w:lang w:val="en-US"/>
              </w:rPr>
            </w:pPr>
          </w:p>
          <w:p w14:paraId="6599926B" w14:textId="77777777" w:rsidR="00EA0EEB" w:rsidRPr="006145FB" w:rsidRDefault="00EA0EEB" w:rsidP="000D5603">
            <w:pPr>
              <w:spacing w:before="240"/>
              <w:rPr>
                <w:rFonts w:ascii="Arial" w:hAnsi="Arial" w:cs="Arial"/>
                <w:b/>
                <w:sz w:val="20"/>
                <w:szCs w:val="20"/>
                <w:lang w:val="en-US"/>
              </w:rPr>
            </w:pPr>
          </w:p>
        </w:tc>
        <w:tc>
          <w:tcPr>
            <w:tcW w:w="1307" w:type="dxa"/>
          </w:tcPr>
          <w:p w14:paraId="4F92F15B" w14:textId="77777777" w:rsidR="00EA0EEB" w:rsidRPr="006145FB" w:rsidRDefault="00EA0EEB" w:rsidP="000D5603">
            <w:pPr>
              <w:spacing w:before="240"/>
              <w:rPr>
                <w:rFonts w:ascii="Arial" w:hAnsi="Arial" w:cs="Arial"/>
                <w:b/>
                <w:sz w:val="20"/>
                <w:szCs w:val="20"/>
                <w:lang w:val="en-US"/>
              </w:rPr>
            </w:pPr>
          </w:p>
        </w:tc>
      </w:tr>
      <w:tr w:rsidR="00EA0EEB" w:rsidRPr="006145FB" w14:paraId="66D5A391" w14:textId="77777777" w:rsidTr="000D5603">
        <w:tc>
          <w:tcPr>
            <w:tcW w:w="2155" w:type="dxa"/>
          </w:tcPr>
          <w:p w14:paraId="27CA6AFF" w14:textId="77777777" w:rsidR="00EA0EEB" w:rsidRDefault="00EA0EEB" w:rsidP="000D5603">
            <w:pPr>
              <w:spacing w:before="240"/>
              <w:rPr>
                <w:rFonts w:ascii="Arial" w:hAnsi="Arial" w:cs="Arial"/>
                <w:sz w:val="20"/>
                <w:szCs w:val="20"/>
                <w:lang w:val="en-US"/>
              </w:rPr>
            </w:pPr>
          </w:p>
        </w:tc>
        <w:tc>
          <w:tcPr>
            <w:tcW w:w="3259" w:type="dxa"/>
          </w:tcPr>
          <w:p w14:paraId="1B7777BB" w14:textId="77777777" w:rsidR="00EA0EEB" w:rsidRDefault="00EA0EEB" w:rsidP="000D5603">
            <w:pPr>
              <w:spacing w:before="240"/>
              <w:rPr>
                <w:rFonts w:ascii="Arial" w:hAnsi="Arial" w:cs="Arial"/>
                <w:sz w:val="20"/>
                <w:szCs w:val="20"/>
                <w:lang w:val="en-US"/>
              </w:rPr>
            </w:pPr>
          </w:p>
        </w:tc>
        <w:tc>
          <w:tcPr>
            <w:tcW w:w="2295" w:type="dxa"/>
          </w:tcPr>
          <w:p w14:paraId="5138F229" w14:textId="77777777" w:rsidR="00EA0EEB" w:rsidRPr="006145FB" w:rsidRDefault="00EA0EEB" w:rsidP="000D5603">
            <w:pPr>
              <w:spacing w:before="240"/>
              <w:rPr>
                <w:rFonts w:ascii="Arial" w:hAnsi="Arial" w:cs="Arial"/>
                <w:b/>
                <w:sz w:val="20"/>
                <w:szCs w:val="20"/>
                <w:lang w:val="en-US"/>
              </w:rPr>
            </w:pPr>
          </w:p>
          <w:p w14:paraId="10AEF5B3" w14:textId="77777777" w:rsidR="00EA0EEB" w:rsidRPr="006145FB" w:rsidRDefault="00EA0EEB" w:rsidP="000D5603">
            <w:pPr>
              <w:spacing w:before="240"/>
              <w:rPr>
                <w:rFonts w:ascii="Arial" w:hAnsi="Arial" w:cs="Arial"/>
                <w:b/>
                <w:sz w:val="20"/>
                <w:szCs w:val="20"/>
                <w:lang w:val="en-US"/>
              </w:rPr>
            </w:pPr>
          </w:p>
        </w:tc>
        <w:tc>
          <w:tcPr>
            <w:tcW w:w="1307" w:type="dxa"/>
          </w:tcPr>
          <w:p w14:paraId="23148F99" w14:textId="77777777" w:rsidR="00EA0EEB" w:rsidRPr="006145FB" w:rsidRDefault="00EA0EEB" w:rsidP="000D5603">
            <w:pPr>
              <w:spacing w:before="240"/>
              <w:rPr>
                <w:rFonts w:ascii="Arial" w:hAnsi="Arial" w:cs="Arial"/>
                <w:b/>
                <w:sz w:val="20"/>
                <w:szCs w:val="20"/>
                <w:lang w:val="en-US"/>
              </w:rPr>
            </w:pPr>
          </w:p>
        </w:tc>
      </w:tr>
      <w:tr w:rsidR="00EA0EEB" w:rsidRPr="006145FB" w14:paraId="248D0DAF" w14:textId="77777777" w:rsidTr="000D5603">
        <w:tc>
          <w:tcPr>
            <w:tcW w:w="2155" w:type="dxa"/>
          </w:tcPr>
          <w:p w14:paraId="2CF0DA5A" w14:textId="77777777" w:rsidR="00EA0EEB" w:rsidRPr="006145FB" w:rsidRDefault="00EA0EEB" w:rsidP="000D5603">
            <w:pPr>
              <w:spacing w:before="240"/>
              <w:rPr>
                <w:rFonts w:ascii="Arial" w:hAnsi="Arial" w:cs="Arial"/>
                <w:sz w:val="20"/>
                <w:szCs w:val="20"/>
                <w:lang w:val="en-US"/>
              </w:rPr>
            </w:pPr>
          </w:p>
        </w:tc>
        <w:tc>
          <w:tcPr>
            <w:tcW w:w="3259" w:type="dxa"/>
          </w:tcPr>
          <w:p w14:paraId="2EF57F05" w14:textId="77777777" w:rsidR="00EA0EEB" w:rsidRPr="006145FB" w:rsidRDefault="00EA0EEB" w:rsidP="000D5603">
            <w:pPr>
              <w:spacing w:before="240"/>
              <w:rPr>
                <w:rFonts w:ascii="Arial" w:hAnsi="Arial" w:cs="Arial"/>
                <w:sz w:val="20"/>
                <w:szCs w:val="20"/>
                <w:lang w:val="en-US"/>
              </w:rPr>
            </w:pPr>
          </w:p>
        </w:tc>
        <w:tc>
          <w:tcPr>
            <w:tcW w:w="2295" w:type="dxa"/>
          </w:tcPr>
          <w:p w14:paraId="1B16B1DE" w14:textId="77777777" w:rsidR="00EA0EEB" w:rsidRPr="006145FB" w:rsidRDefault="00EA0EEB" w:rsidP="000D5603">
            <w:pPr>
              <w:spacing w:before="240"/>
              <w:rPr>
                <w:rFonts w:ascii="Arial" w:hAnsi="Arial" w:cs="Arial"/>
                <w:b/>
                <w:sz w:val="20"/>
                <w:szCs w:val="20"/>
                <w:lang w:val="en-US"/>
              </w:rPr>
            </w:pPr>
          </w:p>
          <w:p w14:paraId="50B25D53" w14:textId="77777777" w:rsidR="00EA0EEB" w:rsidRPr="006145FB" w:rsidRDefault="00EA0EEB" w:rsidP="000D5603">
            <w:pPr>
              <w:spacing w:before="240"/>
              <w:rPr>
                <w:rFonts w:ascii="Arial" w:hAnsi="Arial" w:cs="Arial"/>
                <w:b/>
                <w:sz w:val="20"/>
                <w:szCs w:val="20"/>
                <w:lang w:val="en-US"/>
              </w:rPr>
            </w:pPr>
          </w:p>
        </w:tc>
        <w:tc>
          <w:tcPr>
            <w:tcW w:w="1307" w:type="dxa"/>
          </w:tcPr>
          <w:p w14:paraId="65B32486" w14:textId="77777777" w:rsidR="00EA0EEB" w:rsidRPr="006145FB" w:rsidRDefault="00EA0EEB" w:rsidP="000D5603">
            <w:pPr>
              <w:spacing w:before="240"/>
              <w:rPr>
                <w:rFonts w:ascii="Arial" w:hAnsi="Arial" w:cs="Arial"/>
                <w:b/>
                <w:sz w:val="20"/>
                <w:szCs w:val="20"/>
                <w:lang w:val="en-US"/>
              </w:rPr>
            </w:pPr>
          </w:p>
        </w:tc>
      </w:tr>
      <w:tr w:rsidR="00EA0EEB" w:rsidRPr="006145FB" w14:paraId="3DD12E40" w14:textId="77777777" w:rsidTr="000D5603">
        <w:tc>
          <w:tcPr>
            <w:tcW w:w="2155" w:type="dxa"/>
          </w:tcPr>
          <w:p w14:paraId="5252C6B8" w14:textId="77777777" w:rsidR="00EA0EEB" w:rsidRPr="006145FB" w:rsidRDefault="00EA0EEB" w:rsidP="000D5603">
            <w:pPr>
              <w:spacing w:before="240"/>
              <w:rPr>
                <w:rFonts w:ascii="Arial" w:hAnsi="Arial" w:cs="Arial"/>
                <w:sz w:val="20"/>
                <w:szCs w:val="20"/>
                <w:lang w:val="en-US"/>
              </w:rPr>
            </w:pPr>
          </w:p>
        </w:tc>
        <w:tc>
          <w:tcPr>
            <w:tcW w:w="3259" w:type="dxa"/>
          </w:tcPr>
          <w:p w14:paraId="4C9E5A02" w14:textId="77777777" w:rsidR="00EA0EEB" w:rsidRPr="006145FB" w:rsidRDefault="00EA0EEB" w:rsidP="000D5603">
            <w:pPr>
              <w:spacing w:before="240"/>
              <w:rPr>
                <w:rFonts w:ascii="Arial" w:hAnsi="Arial" w:cs="Arial"/>
                <w:sz w:val="20"/>
                <w:szCs w:val="20"/>
                <w:lang w:val="en-US"/>
              </w:rPr>
            </w:pPr>
          </w:p>
        </w:tc>
        <w:tc>
          <w:tcPr>
            <w:tcW w:w="2295" w:type="dxa"/>
          </w:tcPr>
          <w:p w14:paraId="71EFDE68" w14:textId="77777777" w:rsidR="00EA0EEB" w:rsidRPr="006145FB" w:rsidRDefault="00EA0EEB" w:rsidP="000D5603">
            <w:pPr>
              <w:spacing w:before="240"/>
              <w:rPr>
                <w:rFonts w:ascii="Arial" w:hAnsi="Arial" w:cs="Arial"/>
                <w:b/>
                <w:sz w:val="20"/>
                <w:szCs w:val="20"/>
                <w:lang w:val="en-US"/>
              </w:rPr>
            </w:pPr>
          </w:p>
          <w:p w14:paraId="1A343A43" w14:textId="77777777" w:rsidR="00EA0EEB" w:rsidRPr="006145FB" w:rsidRDefault="00EA0EEB" w:rsidP="000D5603">
            <w:pPr>
              <w:spacing w:before="240"/>
              <w:rPr>
                <w:rFonts w:ascii="Arial" w:hAnsi="Arial" w:cs="Arial"/>
                <w:b/>
                <w:sz w:val="20"/>
                <w:szCs w:val="20"/>
                <w:lang w:val="en-US"/>
              </w:rPr>
            </w:pPr>
          </w:p>
        </w:tc>
        <w:tc>
          <w:tcPr>
            <w:tcW w:w="1307" w:type="dxa"/>
          </w:tcPr>
          <w:p w14:paraId="60ABE731" w14:textId="77777777" w:rsidR="00EA0EEB" w:rsidRPr="006145FB" w:rsidRDefault="00EA0EEB" w:rsidP="000D5603">
            <w:pPr>
              <w:spacing w:before="240"/>
              <w:rPr>
                <w:rFonts w:ascii="Arial" w:hAnsi="Arial" w:cs="Arial"/>
                <w:b/>
                <w:sz w:val="20"/>
                <w:szCs w:val="20"/>
                <w:lang w:val="en-US"/>
              </w:rPr>
            </w:pPr>
          </w:p>
        </w:tc>
      </w:tr>
    </w:tbl>
    <w:p w14:paraId="1CE812DC" w14:textId="77777777" w:rsidR="00EA0EEB" w:rsidRDefault="00EA0EEB" w:rsidP="00EA0EEB">
      <w:pPr>
        <w:rPr>
          <w:sz w:val="20"/>
        </w:rPr>
      </w:pPr>
    </w:p>
    <w:p w14:paraId="0E2851F3" w14:textId="77777777" w:rsidR="00EA0EEB" w:rsidRDefault="00EA0EEB" w:rsidP="00EA0EEB">
      <w:pPr>
        <w:rPr>
          <w:sz w:val="20"/>
        </w:rPr>
      </w:pPr>
    </w:p>
    <w:p w14:paraId="6E7CE71B" w14:textId="77777777" w:rsidR="00A63637" w:rsidRDefault="00A63637" w:rsidP="00EA6A2E">
      <w:pPr>
        <w:jc w:val="center"/>
        <w:rPr>
          <w:b/>
          <w:lang w:val="en-US"/>
        </w:rPr>
        <w:sectPr w:rsidR="00A63637" w:rsidSect="00E007B9">
          <w:pgSz w:w="11906" w:h="16838"/>
          <w:pgMar w:top="1440" w:right="1440" w:bottom="1440" w:left="1440" w:header="708" w:footer="708" w:gutter="0"/>
          <w:cols w:space="708"/>
          <w:docGrid w:linePitch="360"/>
        </w:sectPr>
      </w:pPr>
    </w:p>
    <w:p w14:paraId="725175A5" w14:textId="09861152" w:rsidR="00605852" w:rsidRDefault="00A63637" w:rsidP="00EA6A2E">
      <w:pPr>
        <w:jc w:val="center"/>
        <w:rPr>
          <w:b/>
          <w:lang w:val="en-US"/>
        </w:rPr>
      </w:pPr>
      <w:r>
        <w:rPr>
          <w:b/>
          <w:lang w:val="en-US"/>
        </w:rPr>
        <w:lastRenderedPageBreak/>
        <w:t>ANNEXURE A: SCOPE</w:t>
      </w:r>
    </w:p>
    <w:p w14:paraId="4E8BCD3A" w14:textId="77777777" w:rsidR="00A63637" w:rsidRPr="000D5603" w:rsidRDefault="00A63637" w:rsidP="00A63637">
      <w:pPr>
        <w:tabs>
          <w:tab w:val="left" w:pos="567"/>
          <w:tab w:val="num" w:pos="1333"/>
        </w:tabs>
        <w:spacing w:after="0" w:line="240" w:lineRule="auto"/>
        <w:ind w:right="-2"/>
        <w:rPr>
          <w:rFonts w:ascii="Arial" w:eastAsia="Times New Roman" w:hAnsi="Arial" w:cs="Arial"/>
          <w:b/>
          <w:sz w:val="18"/>
          <w:szCs w:val="18"/>
          <w:u w:val="single"/>
          <w:lang w:val="en-GB"/>
        </w:rPr>
      </w:pPr>
      <w:r w:rsidRPr="000D5603">
        <w:rPr>
          <w:rFonts w:ascii="Arial" w:eastAsia="Times New Roman" w:hAnsi="Arial" w:cs="Arial"/>
          <w:b/>
          <w:sz w:val="18"/>
          <w:szCs w:val="18"/>
          <w:lang w:val="en-GB"/>
        </w:rPr>
        <w:t xml:space="preserve">  5.1.</w:t>
      </w:r>
      <w:r w:rsidRPr="000D5603">
        <w:rPr>
          <w:rFonts w:ascii="Arial" w:eastAsia="Times New Roman" w:hAnsi="Arial" w:cs="Arial"/>
          <w:b/>
          <w:sz w:val="18"/>
          <w:szCs w:val="18"/>
          <w:lang w:val="en-GB"/>
        </w:rPr>
        <w:tab/>
      </w:r>
      <w:r w:rsidRPr="000D5603">
        <w:rPr>
          <w:rFonts w:ascii="Arial" w:eastAsia="Times New Roman" w:hAnsi="Arial" w:cs="Times New Roman"/>
          <w:b/>
          <w:bCs/>
          <w:color w:val="000000"/>
          <w:sz w:val="18"/>
          <w:szCs w:val="18"/>
          <w:u w:val="single"/>
        </w:rPr>
        <w:t>Counter-Balanced Lift Truck</w:t>
      </w:r>
      <w:r w:rsidRPr="000D5603">
        <w:rPr>
          <w:rFonts w:ascii="Arial" w:eastAsia="Times New Roman" w:hAnsi="Arial" w:cs="Arial"/>
          <w:b/>
          <w:sz w:val="18"/>
          <w:szCs w:val="18"/>
          <w:u w:val="single"/>
          <w:lang w:val="en-GB"/>
        </w:rPr>
        <w:t xml:space="preserve"> Novice Training.</w:t>
      </w:r>
    </w:p>
    <w:p w14:paraId="644CFAC4" w14:textId="77777777" w:rsidR="00A63637" w:rsidRPr="000D5603" w:rsidRDefault="00A63637" w:rsidP="00A63637">
      <w:pPr>
        <w:tabs>
          <w:tab w:val="left" w:pos="567"/>
          <w:tab w:val="num" w:pos="1333"/>
        </w:tabs>
        <w:spacing w:after="0" w:line="240" w:lineRule="auto"/>
        <w:ind w:right="-2"/>
        <w:rPr>
          <w:rFonts w:ascii="Arial" w:eastAsia="Times New Roman" w:hAnsi="Arial" w:cs="Arial"/>
          <w:b/>
          <w:sz w:val="18"/>
          <w:szCs w:val="18"/>
          <w:u w:val="single"/>
          <w:lang w:val="en-GB"/>
        </w:rPr>
      </w:pPr>
    </w:p>
    <w:p w14:paraId="783D2317"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r w:rsidRPr="000D5603">
        <w:rPr>
          <w:rFonts w:ascii="Arial" w:eastAsia="Times New Roman" w:hAnsi="Arial" w:cs="Arial"/>
          <w:b/>
          <w:sz w:val="18"/>
          <w:szCs w:val="18"/>
          <w:lang w:val="en-GB"/>
        </w:rPr>
        <w:t>Duration</w:t>
      </w:r>
      <w:r w:rsidRPr="000D5603">
        <w:rPr>
          <w:rFonts w:ascii="Arial" w:eastAsia="Times New Roman" w:hAnsi="Arial" w:cs="Arial"/>
          <w:sz w:val="18"/>
          <w:szCs w:val="18"/>
          <w:lang w:val="en-GB"/>
        </w:rPr>
        <w:t>: 5 days.</w:t>
      </w:r>
    </w:p>
    <w:p w14:paraId="5C782D27"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p>
    <w:p w14:paraId="09691E7E"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r w:rsidRPr="000D5603">
        <w:rPr>
          <w:rFonts w:ascii="Arial" w:eastAsia="Times New Roman" w:hAnsi="Arial" w:cs="Arial"/>
          <w:b/>
          <w:sz w:val="18"/>
          <w:szCs w:val="18"/>
          <w:lang w:val="en-GB"/>
        </w:rPr>
        <w:t>Number of Learners/intervention:</w:t>
      </w:r>
      <w:r w:rsidRPr="000D5603">
        <w:rPr>
          <w:rFonts w:ascii="Arial" w:eastAsia="Times New Roman" w:hAnsi="Arial" w:cs="Arial"/>
          <w:sz w:val="18"/>
          <w:szCs w:val="18"/>
          <w:lang w:val="en-GB"/>
        </w:rPr>
        <w:t xml:space="preserve"> Maximum 4.</w:t>
      </w:r>
    </w:p>
    <w:p w14:paraId="20C37BC7"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p>
    <w:p w14:paraId="06703705"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r w:rsidRPr="000D5603">
        <w:rPr>
          <w:rFonts w:ascii="Arial" w:eastAsia="Times New Roman" w:hAnsi="Arial" w:cs="Arial"/>
          <w:b/>
          <w:sz w:val="18"/>
          <w:szCs w:val="18"/>
          <w:lang w:val="en-GB"/>
        </w:rPr>
        <w:t>Frequency:</w:t>
      </w:r>
      <w:r w:rsidRPr="000D5603">
        <w:rPr>
          <w:rFonts w:ascii="Arial" w:eastAsia="Times New Roman" w:hAnsi="Arial" w:cs="Arial"/>
          <w:sz w:val="18"/>
          <w:szCs w:val="18"/>
          <w:lang w:val="en-GB"/>
        </w:rPr>
        <w:t xml:space="preserve"> Training shall be provided as and when the need arises.</w:t>
      </w:r>
    </w:p>
    <w:p w14:paraId="4123E39A"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p>
    <w:p w14:paraId="18DF5294" w14:textId="77777777" w:rsidR="00A63637" w:rsidRPr="000D5603" w:rsidRDefault="00A63637" w:rsidP="00A63637">
      <w:p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b/>
          <w:bCs/>
          <w:color w:val="000000"/>
          <w:sz w:val="18"/>
          <w:szCs w:val="18"/>
        </w:rPr>
        <w:t>Re Certification Training</w:t>
      </w:r>
      <w:r w:rsidRPr="000D5603">
        <w:rPr>
          <w:rFonts w:ascii="Arial" w:eastAsia="Times New Roman" w:hAnsi="Arial" w:cs="Times New Roman"/>
          <w:b/>
          <w:color w:val="000000"/>
          <w:sz w:val="18"/>
          <w:szCs w:val="18"/>
        </w:rPr>
        <w:t xml:space="preserve">: </w:t>
      </w:r>
      <w:r w:rsidRPr="000D5603">
        <w:rPr>
          <w:rFonts w:ascii="Arial" w:eastAsia="Times New Roman" w:hAnsi="Arial" w:cs="Times New Roman"/>
          <w:color w:val="000000"/>
          <w:sz w:val="18"/>
          <w:szCs w:val="18"/>
        </w:rPr>
        <w:t>Training will be conducted where;</w:t>
      </w:r>
    </w:p>
    <w:p w14:paraId="4A6FC41E" w14:textId="77777777" w:rsidR="00A63637" w:rsidRPr="000D5603" w:rsidRDefault="00A63637" w:rsidP="00A63637">
      <w:pPr>
        <w:numPr>
          <w:ilvl w:val="0"/>
          <w:numId w:val="10"/>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3CC39042" w14:textId="77777777" w:rsidR="00A63637" w:rsidRPr="000D5603" w:rsidRDefault="00A63637" w:rsidP="00A63637">
      <w:pPr>
        <w:numPr>
          <w:ilvl w:val="0"/>
          <w:numId w:val="10"/>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35821A41" w14:textId="77777777" w:rsidR="00A63637" w:rsidRPr="000D5603" w:rsidRDefault="00A63637" w:rsidP="00A63637">
      <w:pPr>
        <w:numPr>
          <w:ilvl w:val="0"/>
          <w:numId w:val="10"/>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5B360721" w14:textId="77777777" w:rsidR="00A63637" w:rsidRPr="000D5603" w:rsidRDefault="00A63637" w:rsidP="00A63637">
      <w:pPr>
        <w:numPr>
          <w:ilvl w:val="0"/>
          <w:numId w:val="10"/>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Recommendations from incident investigations.</w:t>
      </w:r>
    </w:p>
    <w:p w14:paraId="42BC5CD2" w14:textId="77777777" w:rsidR="00A63637" w:rsidRPr="000D5603" w:rsidRDefault="00A63637" w:rsidP="00A63637">
      <w:p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2 years.</w:t>
      </w:r>
    </w:p>
    <w:p w14:paraId="4F41CA57" w14:textId="77777777" w:rsidR="00A63637" w:rsidRPr="000D5603" w:rsidRDefault="00A63637" w:rsidP="00A63637">
      <w:p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b/>
          <w:bCs/>
          <w:color w:val="000000"/>
          <w:sz w:val="18"/>
          <w:szCs w:val="18"/>
        </w:rPr>
        <w:t xml:space="preserve">Target Group: </w:t>
      </w:r>
      <w:r w:rsidRPr="000D5603">
        <w:rPr>
          <w:rFonts w:ascii="Arial" w:eastAsia="Times New Roman" w:hAnsi="Arial" w:cs="Times New Roman"/>
          <w:bCs/>
          <w:color w:val="000000"/>
          <w:sz w:val="18"/>
          <w:szCs w:val="18"/>
        </w:rPr>
        <w:t>Counter-Balanced Lift Truck Operators (Forklift operators)</w:t>
      </w:r>
      <w:r w:rsidRPr="000D5603">
        <w:rPr>
          <w:rFonts w:ascii="Arial" w:eastAsia="Times New Roman" w:hAnsi="Arial" w:cs="Times New Roman"/>
          <w:color w:val="000000"/>
          <w:sz w:val="18"/>
          <w:szCs w:val="18"/>
        </w:rPr>
        <w:t>.</w:t>
      </w:r>
    </w:p>
    <w:p w14:paraId="29FC5495"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r w:rsidRPr="000D5603">
        <w:rPr>
          <w:rFonts w:ascii="Arial" w:eastAsia="Times New Roman" w:hAnsi="Arial" w:cs="Times New Roman"/>
          <w:b/>
          <w:color w:val="000000"/>
          <w:sz w:val="18"/>
          <w:szCs w:val="18"/>
        </w:rPr>
        <w:t>Objectives and outcomes</w:t>
      </w:r>
      <w:r w:rsidRPr="000D5603">
        <w:rPr>
          <w:rFonts w:ascii="Arial" w:eastAsia="Times New Roman" w:hAnsi="Arial" w:cs="Times New Roman"/>
          <w:color w:val="000000"/>
          <w:sz w:val="18"/>
          <w:szCs w:val="18"/>
        </w:rPr>
        <w:t xml:space="preserve">: </w:t>
      </w:r>
      <w:r w:rsidRPr="000D5603">
        <w:rPr>
          <w:rFonts w:ascii="Arial" w:eastAsia="Times New Roman" w:hAnsi="Arial" w:cs="Arial"/>
          <w:sz w:val="18"/>
          <w:szCs w:val="18"/>
          <w:lang w:val="en-GB"/>
        </w:rPr>
        <w:t xml:space="preserve">Upon completion of the course, the participants are expected to have a full   understanding of the safe operation of a </w:t>
      </w:r>
      <w:r w:rsidRPr="000D5603">
        <w:rPr>
          <w:rFonts w:ascii="Arial" w:eastAsia="Times New Roman" w:hAnsi="Arial" w:cs="Times New Roman"/>
          <w:bCs/>
          <w:color w:val="000000"/>
          <w:sz w:val="18"/>
          <w:szCs w:val="18"/>
        </w:rPr>
        <w:t>Counter-Balanced Lift Truck</w:t>
      </w:r>
      <w:r w:rsidRPr="000D5603">
        <w:rPr>
          <w:rFonts w:ascii="Arial" w:eastAsia="Times New Roman" w:hAnsi="Arial" w:cs="Arial"/>
          <w:sz w:val="18"/>
          <w:szCs w:val="18"/>
          <w:lang w:val="en-GB"/>
        </w:rPr>
        <w:t xml:space="preserve"> and its application within Eskom. </w:t>
      </w:r>
    </w:p>
    <w:p w14:paraId="50459DF6"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p>
    <w:p w14:paraId="19C9CB4C"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r w:rsidRPr="000D5603">
        <w:rPr>
          <w:rFonts w:ascii="Arial" w:eastAsia="Times New Roman" w:hAnsi="Arial" w:cs="Arial"/>
          <w:b/>
          <w:sz w:val="18"/>
          <w:szCs w:val="18"/>
          <w:lang w:val="en-GB"/>
        </w:rPr>
        <w:t>Requirements:</w:t>
      </w:r>
      <w:r w:rsidRPr="000D5603">
        <w:rPr>
          <w:rFonts w:ascii="Arial" w:eastAsia="Times New Roman" w:hAnsi="Arial" w:cs="Arial"/>
          <w:sz w:val="18"/>
          <w:szCs w:val="18"/>
          <w:lang w:val="en-GB"/>
        </w:rPr>
        <w:t xml:space="preserve"> According to the following Unit Standard – Operate </w:t>
      </w:r>
      <w:r w:rsidRPr="000D5603">
        <w:rPr>
          <w:rFonts w:ascii="Arial" w:eastAsia="Times New Roman" w:hAnsi="Arial" w:cs="Times New Roman"/>
          <w:bCs/>
          <w:sz w:val="18"/>
          <w:szCs w:val="18"/>
        </w:rPr>
        <w:t>Counter-Balanced Lift Truck</w:t>
      </w:r>
      <w:r w:rsidRPr="000D5603">
        <w:rPr>
          <w:rFonts w:ascii="Arial" w:eastAsia="Times New Roman" w:hAnsi="Arial" w:cs="Arial"/>
          <w:sz w:val="18"/>
          <w:szCs w:val="18"/>
          <w:lang w:val="en-GB"/>
        </w:rPr>
        <w:t>.</w:t>
      </w:r>
    </w:p>
    <w:p w14:paraId="6D88EFC8"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p>
    <w:p w14:paraId="3963CF4E" w14:textId="77777777" w:rsidR="00A63637" w:rsidRPr="000D5603" w:rsidRDefault="00A63637" w:rsidP="00A63637">
      <w:pPr>
        <w:tabs>
          <w:tab w:val="left" w:pos="567"/>
        </w:tabs>
        <w:spacing w:after="0" w:line="240" w:lineRule="auto"/>
        <w:ind w:right="-2"/>
        <w:jc w:val="both"/>
        <w:rPr>
          <w:rFonts w:ascii="Arial" w:eastAsia="Times New Roman" w:hAnsi="Arial" w:cs="Times New Roman"/>
          <w:sz w:val="18"/>
          <w:szCs w:val="18"/>
        </w:rPr>
      </w:pPr>
      <w:r w:rsidRPr="000D5603">
        <w:rPr>
          <w:rFonts w:ascii="Arial" w:eastAsia="Times New Roman" w:hAnsi="Arial" w:cs="Arial"/>
          <w:sz w:val="18"/>
          <w:szCs w:val="18"/>
          <w:lang w:val="en-GB"/>
        </w:rPr>
        <w:t xml:space="preserve">&gt; 15 Tons: </w:t>
      </w:r>
      <w:r w:rsidRPr="000D5603">
        <w:rPr>
          <w:rFonts w:ascii="Arial" w:eastAsia="Times New Roman" w:hAnsi="Arial" w:cs="Times New Roman"/>
          <w:color w:val="000000"/>
          <w:sz w:val="18"/>
          <w:szCs w:val="18"/>
        </w:rPr>
        <w:t xml:space="preserve">Code F4 (Unit Standard- </w:t>
      </w:r>
      <w:r w:rsidRPr="000D5603">
        <w:rPr>
          <w:rFonts w:ascii="Arial" w:eastAsia="Times New Roman" w:hAnsi="Arial" w:cs="Times New Roman"/>
          <w:sz w:val="18"/>
          <w:szCs w:val="18"/>
        </w:rPr>
        <w:t>260818).</w:t>
      </w:r>
    </w:p>
    <w:p w14:paraId="4514C2B8" w14:textId="77777777" w:rsidR="00A63637" w:rsidRPr="000D5603" w:rsidRDefault="00A63637" w:rsidP="00A63637">
      <w:pPr>
        <w:tabs>
          <w:tab w:val="left" w:pos="567"/>
        </w:tabs>
        <w:spacing w:after="0" w:line="240" w:lineRule="auto"/>
        <w:ind w:right="-2"/>
        <w:jc w:val="both"/>
        <w:rPr>
          <w:rFonts w:ascii="Arial" w:eastAsia="Times New Roman" w:hAnsi="Arial" w:cs="Arial"/>
          <w:sz w:val="18"/>
          <w:szCs w:val="18"/>
          <w:lang w:val="en-GB"/>
        </w:rPr>
      </w:pPr>
    </w:p>
    <w:p w14:paraId="487EEF73"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 xml:space="preserve">&lt; 15 Tons: Code F1-F3 (Unit Standard- </w:t>
      </w:r>
      <w:r w:rsidRPr="000D5603">
        <w:rPr>
          <w:rFonts w:ascii="Arial" w:eastAsia="Times New Roman" w:hAnsi="Arial" w:cs="Times New Roman"/>
          <w:sz w:val="18"/>
          <w:szCs w:val="18"/>
        </w:rPr>
        <w:t>242974).</w:t>
      </w:r>
    </w:p>
    <w:p w14:paraId="48B4EA1D" w14:textId="77777777" w:rsidR="00A63637" w:rsidRDefault="00A63637" w:rsidP="00A63637">
      <w:pPr>
        <w:spacing w:after="0" w:line="240" w:lineRule="auto"/>
        <w:ind w:left="360" w:right="2"/>
        <w:jc w:val="both"/>
        <w:rPr>
          <w:rFonts w:ascii="Arial" w:eastAsia="Times New Roman" w:hAnsi="Arial" w:cs="Times New Roman"/>
          <w:color w:val="000000"/>
          <w:sz w:val="18"/>
          <w:szCs w:val="18"/>
        </w:rPr>
      </w:pPr>
    </w:p>
    <w:p w14:paraId="5F86447B" w14:textId="77777777" w:rsidR="00A63637" w:rsidRPr="000D5603" w:rsidRDefault="00A63637" w:rsidP="00A63637">
      <w:pPr>
        <w:spacing w:after="0" w:line="240" w:lineRule="auto"/>
        <w:ind w:left="360" w:right="2"/>
        <w:jc w:val="both"/>
        <w:rPr>
          <w:rFonts w:ascii="Arial" w:eastAsia="Times New Roman" w:hAnsi="Arial" w:cs="Times New Roman"/>
          <w:color w:val="000000"/>
          <w:sz w:val="18"/>
          <w:szCs w:val="18"/>
        </w:rPr>
      </w:pPr>
    </w:p>
    <w:p w14:paraId="3CFE1CBE" w14:textId="77777777" w:rsidR="00A63637" w:rsidRPr="000D5603" w:rsidRDefault="00A63637" w:rsidP="00A63637">
      <w:pPr>
        <w:spacing w:after="0" w:line="240" w:lineRule="auto"/>
        <w:ind w:right="2"/>
        <w:jc w:val="both"/>
        <w:rPr>
          <w:rFonts w:ascii="Arial" w:eastAsia="Times New Roman" w:hAnsi="Arial" w:cs="Arial"/>
          <w:b/>
          <w:sz w:val="18"/>
          <w:szCs w:val="18"/>
          <w:u w:val="single"/>
          <w:lang w:val="en-GB"/>
        </w:rPr>
      </w:pPr>
      <w:r w:rsidRPr="000D5603">
        <w:rPr>
          <w:rFonts w:ascii="Arial" w:eastAsia="Times New Roman" w:hAnsi="Arial" w:cs="Times New Roman"/>
          <w:b/>
          <w:color w:val="000000"/>
          <w:sz w:val="18"/>
          <w:szCs w:val="18"/>
        </w:rPr>
        <w:t>5.1.1</w:t>
      </w:r>
      <w:r w:rsidRPr="000D5603">
        <w:rPr>
          <w:rFonts w:ascii="Arial" w:eastAsia="Times New Roman" w:hAnsi="Arial" w:cs="Times New Roman"/>
          <w:b/>
          <w:color w:val="000000"/>
          <w:sz w:val="18"/>
          <w:szCs w:val="18"/>
        </w:rPr>
        <w:tab/>
      </w:r>
      <w:r w:rsidRPr="000D5603">
        <w:rPr>
          <w:rFonts w:ascii="Arial" w:eastAsia="Times New Roman" w:hAnsi="Arial" w:cs="Times New Roman"/>
          <w:b/>
          <w:bCs/>
          <w:color w:val="000000"/>
          <w:sz w:val="18"/>
          <w:szCs w:val="18"/>
          <w:u w:val="single"/>
        </w:rPr>
        <w:t>Counter-Balanced Lift Truck</w:t>
      </w:r>
      <w:r w:rsidRPr="000D5603">
        <w:rPr>
          <w:rFonts w:ascii="Arial" w:eastAsia="Times New Roman" w:hAnsi="Arial" w:cs="Arial"/>
          <w:b/>
          <w:sz w:val="18"/>
          <w:szCs w:val="18"/>
          <w:u w:val="single"/>
          <w:lang w:val="en-GB"/>
        </w:rPr>
        <w:t xml:space="preserve"> Re Certification.</w:t>
      </w:r>
    </w:p>
    <w:p w14:paraId="7BA17ABD" w14:textId="77777777" w:rsidR="00A63637" w:rsidRPr="000D5603" w:rsidRDefault="00A63637" w:rsidP="00A63637">
      <w:pPr>
        <w:spacing w:after="0" w:line="240" w:lineRule="auto"/>
        <w:ind w:right="2"/>
        <w:jc w:val="both"/>
        <w:rPr>
          <w:rFonts w:ascii="Arial" w:eastAsia="Times New Roman" w:hAnsi="Arial" w:cs="Arial"/>
          <w:b/>
          <w:sz w:val="18"/>
          <w:szCs w:val="18"/>
          <w:u w:val="single"/>
          <w:lang w:val="en-GB"/>
        </w:rPr>
      </w:pPr>
    </w:p>
    <w:p w14:paraId="7CEE9D11"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color w:val="171717"/>
          <w:sz w:val="18"/>
          <w:szCs w:val="18"/>
          <w:lang w:val="en-GB"/>
        </w:rPr>
      </w:pPr>
      <w:r w:rsidRPr="000D5603">
        <w:rPr>
          <w:rFonts w:ascii="Arial" w:eastAsia="Times New Roman" w:hAnsi="Arial" w:cs="Arial"/>
          <w:b/>
          <w:sz w:val="18"/>
          <w:szCs w:val="18"/>
          <w:lang w:val="en-GB"/>
        </w:rPr>
        <w:t>Duration</w:t>
      </w:r>
      <w:r w:rsidRPr="000D5603">
        <w:rPr>
          <w:rFonts w:ascii="Arial" w:eastAsia="Times New Roman" w:hAnsi="Arial" w:cs="Arial"/>
          <w:b/>
          <w:color w:val="171717"/>
          <w:sz w:val="18"/>
          <w:szCs w:val="18"/>
          <w:lang w:val="en-GB"/>
        </w:rPr>
        <w:t>: 1 day</w:t>
      </w:r>
      <w:r w:rsidRPr="000D5603">
        <w:rPr>
          <w:rFonts w:ascii="Arial" w:eastAsia="Times New Roman" w:hAnsi="Arial" w:cs="Arial"/>
          <w:color w:val="171717"/>
          <w:sz w:val="18"/>
          <w:szCs w:val="18"/>
          <w:lang w:val="en-GB"/>
        </w:rPr>
        <w:t xml:space="preserve"> (One day safety / theoretical and one day practical assessment.).</w:t>
      </w:r>
    </w:p>
    <w:p w14:paraId="690C917B"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color w:val="171717"/>
          <w:sz w:val="18"/>
          <w:szCs w:val="18"/>
          <w:lang w:val="en-GB"/>
        </w:rPr>
      </w:pPr>
    </w:p>
    <w:p w14:paraId="223602B6"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color w:val="171717"/>
          <w:sz w:val="18"/>
          <w:szCs w:val="18"/>
          <w:lang w:val="en-GB"/>
        </w:rPr>
      </w:pPr>
      <w:r w:rsidRPr="000D5603">
        <w:rPr>
          <w:rFonts w:ascii="Arial" w:eastAsia="Times New Roman" w:hAnsi="Arial" w:cs="Arial"/>
          <w:b/>
          <w:color w:val="171717"/>
          <w:sz w:val="18"/>
          <w:szCs w:val="18"/>
          <w:lang w:val="en-GB"/>
        </w:rPr>
        <w:t xml:space="preserve">Number of Learners: </w:t>
      </w:r>
      <w:r w:rsidRPr="000D5603">
        <w:rPr>
          <w:rFonts w:ascii="Arial" w:eastAsia="Times New Roman" w:hAnsi="Arial" w:cs="Arial"/>
          <w:color w:val="171717"/>
          <w:sz w:val="18"/>
          <w:szCs w:val="18"/>
          <w:lang w:val="en-GB"/>
        </w:rPr>
        <w:t xml:space="preserve">Maximum </w:t>
      </w:r>
      <w:r w:rsidRPr="000D5603">
        <w:rPr>
          <w:rFonts w:ascii="Arial" w:eastAsia="Times New Roman" w:hAnsi="Arial" w:cs="Arial"/>
          <w:b/>
          <w:color w:val="171717"/>
          <w:sz w:val="18"/>
          <w:szCs w:val="18"/>
          <w:lang w:val="en-GB"/>
        </w:rPr>
        <w:t>4</w:t>
      </w:r>
    </w:p>
    <w:p w14:paraId="0D12D098"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p>
    <w:p w14:paraId="25D90DD8"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r w:rsidRPr="000D5603">
        <w:rPr>
          <w:rFonts w:ascii="Arial" w:eastAsia="Times New Roman" w:hAnsi="Arial" w:cs="Arial"/>
          <w:b/>
          <w:sz w:val="18"/>
          <w:szCs w:val="18"/>
          <w:lang w:val="en-GB"/>
        </w:rPr>
        <w:t>Frequency:</w:t>
      </w:r>
      <w:r w:rsidRPr="000D5603">
        <w:rPr>
          <w:rFonts w:ascii="Arial" w:eastAsia="Times New Roman" w:hAnsi="Arial" w:cs="Arial"/>
          <w:sz w:val="18"/>
          <w:szCs w:val="18"/>
          <w:lang w:val="en-GB"/>
        </w:rPr>
        <w:t xml:space="preserve"> Training shall be provided as and when the need arises.</w:t>
      </w:r>
    </w:p>
    <w:p w14:paraId="12F4DAE8"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p>
    <w:p w14:paraId="567EBC0A" w14:textId="77777777" w:rsidR="00A63637" w:rsidRPr="000D5603" w:rsidRDefault="00A63637" w:rsidP="00A63637">
      <w:pPr>
        <w:spacing w:after="240" w:line="240" w:lineRule="auto"/>
        <w:jc w:val="both"/>
        <w:rPr>
          <w:rFonts w:ascii="Arial" w:eastAsia="Times New Roman" w:hAnsi="Arial" w:cs="Times New Roman"/>
          <w:color w:val="000000"/>
          <w:sz w:val="18"/>
          <w:szCs w:val="18"/>
        </w:rPr>
      </w:pPr>
      <w:r w:rsidRPr="000D5603">
        <w:rPr>
          <w:rFonts w:ascii="Arial" w:eastAsia="Times New Roman" w:hAnsi="Arial" w:cs="Times New Roman"/>
          <w:b/>
          <w:bCs/>
          <w:color w:val="000000"/>
          <w:sz w:val="18"/>
          <w:szCs w:val="18"/>
        </w:rPr>
        <w:t>Re Certification Training</w:t>
      </w:r>
      <w:r w:rsidRPr="000D5603">
        <w:rPr>
          <w:rFonts w:ascii="Arial" w:eastAsia="Times New Roman" w:hAnsi="Arial" w:cs="Times New Roman"/>
          <w:b/>
          <w:color w:val="000000"/>
          <w:sz w:val="18"/>
          <w:szCs w:val="18"/>
        </w:rPr>
        <w:t>:</w:t>
      </w:r>
      <w:r w:rsidRPr="000D5603">
        <w:rPr>
          <w:rFonts w:ascii="Arial" w:eastAsia="Times New Roman" w:hAnsi="Arial" w:cs="Times New Roman"/>
          <w:color w:val="000000"/>
          <w:sz w:val="18"/>
          <w:szCs w:val="18"/>
        </w:rPr>
        <w:t xml:space="preserve"> Training will be conducted where:</w:t>
      </w:r>
    </w:p>
    <w:p w14:paraId="5700A998" w14:textId="77777777" w:rsidR="00A63637" w:rsidRPr="000D5603" w:rsidRDefault="00A63637" w:rsidP="00A63637">
      <w:pPr>
        <w:numPr>
          <w:ilvl w:val="0"/>
          <w:numId w:val="11"/>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4F76FD84" w14:textId="77777777" w:rsidR="00A63637" w:rsidRPr="000D5603" w:rsidRDefault="00A63637" w:rsidP="00A63637">
      <w:pPr>
        <w:numPr>
          <w:ilvl w:val="0"/>
          <w:numId w:val="11"/>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22E88DDE" w14:textId="77777777" w:rsidR="00A63637" w:rsidRPr="000D5603" w:rsidRDefault="00A63637" w:rsidP="00A63637">
      <w:pPr>
        <w:numPr>
          <w:ilvl w:val="0"/>
          <w:numId w:val="11"/>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4E973A1D" w14:textId="77777777" w:rsidR="00A63637" w:rsidRPr="000D5603" w:rsidRDefault="00A63637" w:rsidP="00A63637">
      <w:pPr>
        <w:numPr>
          <w:ilvl w:val="0"/>
          <w:numId w:val="11"/>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Recommendations from incident investigations.</w:t>
      </w:r>
    </w:p>
    <w:p w14:paraId="1A9D5AC8" w14:textId="77777777" w:rsidR="00A63637" w:rsidRPr="000D5603" w:rsidRDefault="00A63637" w:rsidP="00A63637">
      <w:p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2 years</w:t>
      </w:r>
    </w:p>
    <w:p w14:paraId="21B061E1" w14:textId="77777777" w:rsidR="00A63637" w:rsidRPr="000D5603" w:rsidRDefault="00A63637" w:rsidP="00A63637">
      <w:p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b/>
          <w:bCs/>
          <w:color w:val="000000"/>
          <w:sz w:val="18"/>
          <w:szCs w:val="18"/>
        </w:rPr>
        <w:t xml:space="preserve">Target Group: </w:t>
      </w:r>
      <w:r w:rsidRPr="000D5603">
        <w:rPr>
          <w:rFonts w:ascii="Arial" w:eastAsia="Times New Roman" w:hAnsi="Arial" w:cs="Times New Roman"/>
          <w:bCs/>
          <w:color w:val="000000"/>
          <w:sz w:val="18"/>
          <w:szCs w:val="18"/>
        </w:rPr>
        <w:t>Counter-Balanced Lift Truck Operators (Forklift operators)</w:t>
      </w:r>
      <w:r w:rsidRPr="000D5603">
        <w:rPr>
          <w:rFonts w:ascii="Arial" w:eastAsia="Times New Roman" w:hAnsi="Arial" w:cs="Times New Roman"/>
          <w:color w:val="000000"/>
          <w:sz w:val="18"/>
          <w:szCs w:val="18"/>
        </w:rPr>
        <w:t xml:space="preserve">. </w:t>
      </w:r>
    </w:p>
    <w:p w14:paraId="06A7C990"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r w:rsidRPr="000D5603">
        <w:rPr>
          <w:rFonts w:ascii="Arial" w:eastAsia="Times New Roman" w:hAnsi="Arial" w:cs="Times New Roman"/>
          <w:b/>
          <w:color w:val="000000"/>
          <w:sz w:val="18"/>
          <w:szCs w:val="18"/>
        </w:rPr>
        <w:t>Objectives and outcomes</w:t>
      </w:r>
      <w:r w:rsidRPr="000D5603">
        <w:rPr>
          <w:rFonts w:ascii="Arial" w:eastAsia="Times New Roman" w:hAnsi="Arial" w:cs="Times New Roman"/>
          <w:color w:val="000000"/>
          <w:sz w:val="18"/>
          <w:szCs w:val="18"/>
        </w:rPr>
        <w:t xml:space="preserve">: </w:t>
      </w:r>
      <w:r w:rsidRPr="000D5603">
        <w:rPr>
          <w:rFonts w:ascii="Arial" w:eastAsia="Times New Roman" w:hAnsi="Arial" w:cs="Arial"/>
          <w:sz w:val="18"/>
          <w:szCs w:val="18"/>
          <w:lang w:val="en-GB"/>
        </w:rPr>
        <w:t xml:space="preserve">Upon completion of the course, the participants are expected to have a full   understanding of the safe operation of a </w:t>
      </w:r>
      <w:r w:rsidRPr="000D5603">
        <w:rPr>
          <w:rFonts w:ascii="Arial" w:eastAsia="Times New Roman" w:hAnsi="Arial" w:cs="Times New Roman"/>
          <w:bCs/>
          <w:color w:val="000000"/>
          <w:sz w:val="18"/>
          <w:szCs w:val="18"/>
        </w:rPr>
        <w:t>Counter-Balanced Lift Truck</w:t>
      </w:r>
      <w:r w:rsidRPr="000D5603">
        <w:rPr>
          <w:rFonts w:ascii="Arial" w:eastAsia="Times New Roman" w:hAnsi="Arial" w:cs="Arial"/>
          <w:sz w:val="18"/>
          <w:szCs w:val="18"/>
          <w:lang w:val="en-GB"/>
        </w:rPr>
        <w:t xml:space="preserve"> and its application within Eskom. </w:t>
      </w:r>
    </w:p>
    <w:p w14:paraId="6DEC3E1A"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p>
    <w:p w14:paraId="1B174C68"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r w:rsidRPr="000D5603">
        <w:rPr>
          <w:rFonts w:ascii="Arial" w:eastAsia="Times New Roman" w:hAnsi="Arial" w:cs="Arial"/>
          <w:b/>
          <w:sz w:val="18"/>
          <w:szCs w:val="18"/>
          <w:lang w:val="en-GB"/>
        </w:rPr>
        <w:t>Requirements:</w:t>
      </w:r>
      <w:r w:rsidRPr="000D5603">
        <w:rPr>
          <w:rFonts w:ascii="Arial" w:eastAsia="Times New Roman" w:hAnsi="Arial" w:cs="Arial"/>
          <w:sz w:val="18"/>
          <w:szCs w:val="18"/>
          <w:lang w:val="en-GB"/>
        </w:rPr>
        <w:t xml:space="preserve"> According to the following Unit Standard – Operate </w:t>
      </w:r>
      <w:r w:rsidRPr="000D5603">
        <w:rPr>
          <w:rFonts w:ascii="Arial" w:eastAsia="Times New Roman" w:hAnsi="Arial" w:cs="Times New Roman"/>
          <w:bCs/>
          <w:sz w:val="18"/>
          <w:szCs w:val="18"/>
        </w:rPr>
        <w:t>Counter-Balanced Lift Truck</w:t>
      </w:r>
      <w:r w:rsidRPr="000D5603">
        <w:rPr>
          <w:rFonts w:ascii="Arial" w:eastAsia="Times New Roman" w:hAnsi="Arial" w:cs="Arial"/>
          <w:sz w:val="18"/>
          <w:szCs w:val="18"/>
          <w:lang w:val="en-GB"/>
        </w:rPr>
        <w:t xml:space="preserve">. </w:t>
      </w:r>
    </w:p>
    <w:p w14:paraId="67DAE70E"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p>
    <w:p w14:paraId="53DEE38B" w14:textId="77777777" w:rsidR="00A63637" w:rsidRPr="000D5603" w:rsidRDefault="00A63637" w:rsidP="00A63637">
      <w:pPr>
        <w:tabs>
          <w:tab w:val="left" w:pos="567"/>
        </w:tabs>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Arial"/>
          <w:sz w:val="18"/>
          <w:szCs w:val="18"/>
          <w:lang w:val="en-GB"/>
        </w:rPr>
        <w:t xml:space="preserve">&gt; 15 Tons: </w:t>
      </w:r>
      <w:r w:rsidRPr="000D5603">
        <w:rPr>
          <w:rFonts w:ascii="Arial" w:eastAsia="Times New Roman" w:hAnsi="Arial" w:cs="Times New Roman"/>
          <w:color w:val="000000"/>
          <w:sz w:val="18"/>
          <w:szCs w:val="18"/>
        </w:rPr>
        <w:t>Code F4 (Unit Standard- 260818).</w:t>
      </w:r>
    </w:p>
    <w:p w14:paraId="28CC3512" w14:textId="77777777" w:rsidR="00A63637" w:rsidRPr="000D5603" w:rsidRDefault="00A63637" w:rsidP="00A63637">
      <w:pPr>
        <w:tabs>
          <w:tab w:val="left" w:pos="567"/>
        </w:tabs>
        <w:spacing w:after="0" w:line="240" w:lineRule="auto"/>
        <w:ind w:right="-2"/>
        <w:jc w:val="both"/>
        <w:rPr>
          <w:rFonts w:ascii="Arial" w:eastAsia="Times New Roman" w:hAnsi="Arial" w:cs="Arial"/>
          <w:sz w:val="18"/>
          <w:szCs w:val="18"/>
          <w:lang w:val="en-GB"/>
        </w:rPr>
      </w:pPr>
    </w:p>
    <w:p w14:paraId="3D1CCAC2"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&lt; 15 Tons: Code F1-F3 (Unit Standard- 242974).</w:t>
      </w:r>
    </w:p>
    <w:p w14:paraId="3610A150"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37095134" w14:textId="77777777" w:rsidR="00A63637" w:rsidRPr="000D5603" w:rsidRDefault="00A63637" w:rsidP="00A63637">
      <w:pPr>
        <w:spacing w:after="0" w:line="240" w:lineRule="auto"/>
        <w:ind w:right="2"/>
        <w:jc w:val="both"/>
        <w:rPr>
          <w:rFonts w:ascii="Arial" w:eastAsia="Times New Roman" w:hAnsi="Arial" w:cs="Times New Roman"/>
          <w:b/>
          <w:sz w:val="18"/>
          <w:szCs w:val="18"/>
        </w:rPr>
      </w:pPr>
      <w:r w:rsidRPr="000D5603">
        <w:rPr>
          <w:rFonts w:ascii="Arial" w:eastAsia="Times New Roman" w:hAnsi="Arial" w:cs="Times New Roman"/>
          <w:b/>
          <w:color w:val="000000"/>
          <w:sz w:val="18"/>
          <w:szCs w:val="18"/>
        </w:rPr>
        <w:lastRenderedPageBreak/>
        <w:t>5.2.</w:t>
      </w:r>
      <w:r w:rsidRPr="000D5603">
        <w:rPr>
          <w:rFonts w:ascii="Arial" w:eastAsia="Times New Roman" w:hAnsi="Arial" w:cs="Times New Roman"/>
          <w:b/>
          <w:color w:val="000000"/>
          <w:sz w:val="18"/>
          <w:szCs w:val="18"/>
        </w:rPr>
        <w:tab/>
      </w:r>
      <w:r w:rsidRPr="000D5603">
        <w:rPr>
          <w:rFonts w:ascii="Arial" w:eastAsia="Times New Roman" w:hAnsi="Arial" w:cs="Times New Roman"/>
          <w:b/>
          <w:sz w:val="18"/>
          <w:szCs w:val="18"/>
        </w:rPr>
        <w:t>Hydraulic Mobile Cranes up to 50 000kg Novice Training.</w:t>
      </w:r>
    </w:p>
    <w:p w14:paraId="7B7D1B3E" w14:textId="77777777" w:rsidR="00A63637" w:rsidRPr="000D5603" w:rsidRDefault="00A63637" w:rsidP="00A63637">
      <w:pPr>
        <w:spacing w:after="0" w:line="240" w:lineRule="auto"/>
        <w:ind w:right="2"/>
        <w:jc w:val="both"/>
        <w:rPr>
          <w:rFonts w:ascii="Arial" w:eastAsia="Times New Roman" w:hAnsi="Arial" w:cs="Times New Roman"/>
          <w:b/>
          <w:sz w:val="18"/>
          <w:szCs w:val="18"/>
        </w:rPr>
      </w:pPr>
    </w:p>
    <w:p w14:paraId="098B142F" w14:textId="77777777" w:rsidR="00A63637" w:rsidRPr="000D5603" w:rsidRDefault="00A63637" w:rsidP="00A63637">
      <w:pPr>
        <w:spacing w:after="0" w:line="240" w:lineRule="auto"/>
        <w:ind w:right="2"/>
        <w:jc w:val="both"/>
        <w:rPr>
          <w:rFonts w:ascii="Arial" w:eastAsia="Times New Roman" w:hAnsi="Arial" w:cs="Times New Roman"/>
          <w:b/>
          <w:sz w:val="18"/>
          <w:szCs w:val="18"/>
        </w:rPr>
      </w:pPr>
      <w:r w:rsidRPr="000D5603">
        <w:rPr>
          <w:rFonts w:ascii="Arial" w:eastAsia="Times New Roman" w:hAnsi="Arial" w:cs="Times New Roman"/>
          <w:b/>
          <w:sz w:val="18"/>
          <w:szCs w:val="18"/>
        </w:rPr>
        <w:t xml:space="preserve">Duration: </w:t>
      </w:r>
      <w:r w:rsidRPr="000D5603">
        <w:rPr>
          <w:rFonts w:ascii="Arial" w:eastAsia="Times New Roman" w:hAnsi="Arial" w:cs="Times New Roman"/>
          <w:sz w:val="18"/>
          <w:szCs w:val="18"/>
        </w:rPr>
        <w:t>5 days.</w:t>
      </w:r>
    </w:p>
    <w:p w14:paraId="37920FE3"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797855D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Number of Learners: </w:t>
      </w:r>
      <w:r w:rsidRPr="000D5603">
        <w:rPr>
          <w:rFonts w:ascii="Arial" w:eastAsia="Times New Roman" w:hAnsi="Arial" w:cs="Times New Roman"/>
          <w:color w:val="000000"/>
          <w:sz w:val="18"/>
          <w:szCs w:val="18"/>
        </w:rPr>
        <w:t>Maximum 4.</w:t>
      </w:r>
    </w:p>
    <w:p w14:paraId="1883471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7F4C3485"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Frequency: </w:t>
      </w:r>
      <w:r w:rsidRPr="000D5603">
        <w:rPr>
          <w:rFonts w:ascii="Arial" w:eastAsia="Times New Roman" w:hAnsi="Arial" w:cs="Times New Roman"/>
          <w:color w:val="000000"/>
          <w:sz w:val="18"/>
          <w:szCs w:val="18"/>
        </w:rPr>
        <w:t>Training shall be provided as and when the need arises.</w:t>
      </w:r>
    </w:p>
    <w:p w14:paraId="2987BE5D"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79ECCED"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 Certification Training: </w:t>
      </w:r>
      <w:r w:rsidRPr="000D5603">
        <w:rPr>
          <w:rFonts w:ascii="Arial" w:eastAsia="Times New Roman" w:hAnsi="Arial" w:cs="Times New Roman"/>
          <w:color w:val="000000"/>
          <w:sz w:val="18"/>
          <w:szCs w:val="18"/>
        </w:rPr>
        <w:t>Training will be conducted where:</w:t>
      </w:r>
    </w:p>
    <w:p w14:paraId="02288375"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6747CD6F" w14:textId="77777777" w:rsidR="00A63637" w:rsidRPr="000D5603" w:rsidRDefault="00A63637" w:rsidP="00A63637">
      <w:pPr>
        <w:numPr>
          <w:ilvl w:val="0"/>
          <w:numId w:val="12"/>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48A1026D" w14:textId="77777777" w:rsidR="00A63637" w:rsidRPr="000D5603" w:rsidRDefault="00A63637" w:rsidP="00A63637">
      <w:pPr>
        <w:numPr>
          <w:ilvl w:val="0"/>
          <w:numId w:val="12"/>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63E6FE0A" w14:textId="77777777" w:rsidR="00A63637" w:rsidRPr="000D5603" w:rsidRDefault="00A63637" w:rsidP="00A63637">
      <w:pPr>
        <w:numPr>
          <w:ilvl w:val="0"/>
          <w:numId w:val="12"/>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2FACBBCC" w14:textId="77777777" w:rsidR="00A63637" w:rsidRPr="000D5603" w:rsidRDefault="00A63637" w:rsidP="00A63637">
      <w:pPr>
        <w:numPr>
          <w:ilvl w:val="0"/>
          <w:numId w:val="12"/>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Recommendations from incident investigations.</w:t>
      </w:r>
    </w:p>
    <w:p w14:paraId="10AD45B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2 years</w:t>
      </w:r>
    </w:p>
    <w:p w14:paraId="6259728C"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1C8C4D9D"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Target Group: </w:t>
      </w:r>
      <w:r w:rsidRPr="000D5603">
        <w:rPr>
          <w:rFonts w:ascii="Arial" w:eastAsia="Times New Roman" w:hAnsi="Arial" w:cs="Times New Roman"/>
          <w:color w:val="000000"/>
          <w:sz w:val="18"/>
          <w:szCs w:val="18"/>
        </w:rPr>
        <w:t>Hydraulic Mobile Crane Operators (up to 50 000kg).</w:t>
      </w:r>
    </w:p>
    <w:p w14:paraId="4D8A30F6"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9853EA9"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Objectives and outcomes: </w:t>
      </w:r>
      <w:r w:rsidRPr="000D5603">
        <w:rPr>
          <w:rFonts w:ascii="Arial" w:eastAsia="Times New Roman" w:hAnsi="Arial" w:cs="Times New Roman"/>
          <w:color w:val="000000"/>
          <w:sz w:val="18"/>
          <w:szCs w:val="18"/>
        </w:rPr>
        <w:t>Upon completion of the course, the participants are expected to have a full understanding of the safe operation of a</w:t>
      </w:r>
      <w:r w:rsidRPr="000D5603">
        <w:rPr>
          <w:rFonts w:ascii="Arial" w:eastAsia="Times New Roman" w:hAnsi="Arial" w:cs="Times New Roman"/>
          <w:sz w:val="18"/>
          <w:szCs w:val="18"/>
          <w:lang w:val="en-GB"/>
        </w:rPr>
        <w:t xml:space="preserve"> </w:t>
      </w:r>
      <w:r w:rsidRPr="000D5603">
        <w:rPr>
          <w:rFonts w:ascii="Arial" w:eastAsia="Times New Roman" w:hAnsi="Arial" w:cs="Times New Roman"/>
          <w:color w:val="000000"/>
          <w:sz w:val="18"/>
          <w:szCs w:val="18"/>
        </w:rPr>
        <w:t xml:space="preserve">Hydraulic Mobile Crane and its application within Eskom. </w:t>
      </w:r>
    </w:p>
    <w:p w14:paraId="17C1A573"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7AF4EE43"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Requirements: A</w:t>
      </w:r>
      <w:r w:rsidRPr="000D5603">
        <w:rPr>
          <w:rFonts w:ascii="Arial" w:eastAsia="Times New Roman" w:hAnsi="Arial" w:cs="Times New Roman"/>
          <w:color w:val="000000"/>
          <w:sz w:val="18"/>
          <w:szCs w:val="18"/>
        </w:rPr>
        <w:t>ccording to the following Unit Standard – Operate</w:t>
      </w:r>
      <w:r w:rsidRPr="000D5603">
        <w:rPr>
          <w:rFonts w:ascii="Arial" w:eastAsia="Times New Roman" w:hAnsi="Arial" w:cs="Times New Roman"/>
          <w:sz w:val="18"/>
          <w:szCs w:val="18"/>
          <w:lang w:val="en-GB"/>
        </w:rPr>
        <w:t xml:space="preserve"> </w:t>
      </w:r>
      <w:r w:rsidRPr="000D5603">
        <w:rPr>
          <w:rFonts w:ascii="Arial" w:eastAsia="Times New Roman" w:hAnsi="Arial" w:cs="Times New Roman"/>
          <w:color w:val="000000"/>
          <w:sz w:val="18"/>
          <w:szCs w:val="18"/>
        </w:rPr>
        <w:t>Hydraulic Mobile Crane</w:t>
      </w:r>
      <w:r w:rsidRPr="000D5603">
        <w:rPr>
          <w:rFonts w:ascii="Arial" w:eastAsia="Times New Roman" w:hAnsi="Arial" w:cs="Times New Roman"/>
          <w:b/>
          <w:color w:val="000000"/>
          <w:sz w:val="18"/>
          <w:szCs w:val="18"/>
        </w:rPr>
        <w:t>.</w:t>
      </w:r>
    </w:p>
    <w:p w14:paraId="2165771A"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C96F68A" w14:textId="77777777" w:rsidR="00A63637" w:rsidRPr="000D5603" w:rsidRDefault="00A63637" w:rsidP="00A63637">
      <w:pPr>
        <w:spacing w:after="0" w:line="240" w:lineRule="auto"/>
        <w:ind w:right="2"/>
        <w:jc w:val="both"/>
        <w:rPr>
          <w:rFonts w:ascii="Arial" w:eastAsia="Times New Roman" w:hAnsi="Arial" w:cs="Times New Roman"/>
          <w:sz w:val="18"/>
          <w:szCs w:val="18"/>
        </w:rPr>
      </w:pPr>
      <w:r w:rsidRPr="000D5603">
        <w:rPr>
          <w:rFonts w:ascii="Arial" w:eastAsia="Times New Roman" w:hAnsi="Arial" w:cs="Times New Roman"/>
          <w:color w:val="000000"/>
          <w:sz w:val="18"/>
          <w:szCs w:val="18"/>
        </w:rPr>
        <w:t xml:space="preserve">&lt; 50 000kg: Code C33, C34, C37, C38, </w:t>
      </w:r>
      <w:r w:rsidRPr="000D5603">
        <w:rPr>
          <w:rFonts w:ascii="Arial" w:eastAsia="Times New Roman" w:hAnsi="Arial" w:cs="Times New Roman"/>
          <w:sz w:val="18"/>
          <w:szCs w:val="18"/>
        </w:rPr>
        <w:t>C43 (Unit Standard- 242982).</w:t>
      </w:r>
    </w:p>
    <w:p w14:paraId="567CDAA8"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EDD46A9"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sz w:val="18"/>
          <w:szCs w:val="18"/>
        </w:rPr>
        <w:t>5.2.1</w:t>
      </w:r>
      <w:r w:rsidRPr="000D5603">
        <w:rPr>
          <w:rFonts w:ascii="Arial" w:eastAsia="Times New Roman" w:hAnsi="Arial" w:cs="Times New Roman"/>
          <w:b/>
          <w:color w:val="000000"/>
          <w:sz w:val="18"/>
          <w:szCs w:val="18"/>
        </w:rPr>
        <w:tab/>
      </w:r>
      <w:r w:rsidRPr="000D5603">
        <w:rPr>
          <w:rFonts w:ascii="Arial" w:eastAsia="Times New Roman" w:hAnsi="Arial" w:cs="Times New Roman"/>
          <w:b/>
          <w:sz w:val="18"/>
          <w:szCs w:val="18"/>
        </w:rPr>
        <w:t>Hydraulic</w:t>
      </w:r>
      <w:r w:rsidRPr="000D5603">
        <w:rPr>
          <w:rFonts w:ascii="Arial" w:eastAsia="Times New Roman" w:hAnsi="Arial" w:cs="Times New Roman"/>
          <w:b/>
          <w:color w:val="000000"/>
          <w:sz w:val="18"/>
          <w:szCs w:val="18"/>
        </w:rPr>
        <w:t xml:space="preserve"> Mobile Crane up to 50 000kg Re Certification.</w:t>
      </w:r>
    </w:p>
    <w:p w14:paraId="59EC7CE3"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607FF2D8"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sz w:val="18"/>
          <w:szCs w:val="18"/>
        </w:rPr>
        <w:t>Duration</w:t>
      </w:r>
      <w:r w:rsidRPr="000D5603">
        <w:rPr>
          <w:rFonts w:ascii="Arial" w:eastAsia="Times New Roman" w:hAnsi="Arial" w:cs="Times New Roman"/>
          <w:b/>
          <w:color w:val="000000"/>
          <w:sz w:val="18"/>
          <w:szCs w:val="18"/>
        </w:rPr>
        <w:t xml:space="preserve">: </w:t>
      </w:r>
      <w:r w:rsidRPr="000D5603">
        <w:rPr>
          <w:rFonts w:ascii="Arial" w:eastAsia="Times New Roman" w:hAnsi="Arial" w:cs="Times New Roman"/>
          <w:b/>
          <w:color w:val="0D0D0D"/>
          <w:sz w:val="18"/>
          <w:szCs w:val="18"/>
        </w:rPr>
        <w:t>1 Day</w:t>
      </w:r>
      <w:r w:rsidRPr="000D5603">
        <w:rPr>
          <w:rFonts w:ascii="Arial" w:eastAsia="Times New Roman" w:hAnsi="Arial" w:cs="Times New Roman"/>
          <w:color w:val="000000"/>
          <w:sz w:val="18"/>
          <w:szCs w:val="18"/>
        </w:rPr>
        <w:t xml:space="preserve"> (One day safety / theoretical and one day practical assessment.).</w:t>
      </w:r>
    </w:p>
    <w:p w14:paraId="27943544"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7BCC41A6"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Number of Learners: </w:t>
      </w:r>
      <w:r w:rsidRPr="000D5603">
        <w:rPr>
          <w:rFonts w:ascii="Arial" w:eastAsia="Times New Roman" w:hAnsi="Arial" w:cs="Times New Roman"/>
          <w:color w:val="000000"/>
          <w:sz w:val="18"/>
          <w:szCs w:val="18"/>
        </w:rPr>
        <w:t xml:space="preserve">Maximum </w:t>
      </w:r>
      <w:r w:rsidRPr="000D5603">
        <w:rPr>
          <w:rFonts w:ascii="Arial" w:eastAsia="Times New Roman" w:hAnsi="Arial" w:cs="Times New Roman"/>
          <w:b/>
          <w:color w:val="0D0D0D"/>
          <w:sz w:val="18"/>
          <w:szCs w:val="18"/>
        </w:rPr>
        <w:t>4.</w:t>
      </w:r>
      <w:r w:rsidRPr="000D5603">
        <w:rPr>
          <w:rFonts w:ascii="Arial" w:eastAsia="Times New Roman" w:hAnsi="Arial" w:cs="Times New Roman"/>
          <w:b/>
          <w:color w:val="000000"/>
          <w:sz w:val="18"/>
          <w:szCs w:val="18"/>
        </w:rPr>
        <w:t xml:space="preserve"> </w:t>
      </w:r>
    </w:p>
    <w:p w14:paraId="65FF763D"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1467E299"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Frequency: </w:t>
      </w:r>
      <w:r w:rsidRPr="000D5603">
        <w:rPr>
          <w:rFonts w:ascii="Arial" w:eastAsia="Times New Roman" w:hAnsi="Arial" w:cs="Times New Roman"/>
          <w:color w:val="000000"/>
          <w:sz w:val="18"/>
          <w:szCs w:val="18"/>
        </w:rPr>
        <w:t>Training shall be provided as and when the need arises.</w:t>
      </w:r>
    </w:p>
    <w:p w14:paraId="706CB24A"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1500AF41"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Re Certification: </w:t>
      </w:r>
      <w:r w:rsidRPr="000D5603">
        <w:rPr>
          <w:rFonts w:ascii="Arial" w:eastAsia="Times New Roman" w:hAnsi="Arial" w:cs="Times New Roman"/>
          <w:color w:val="000000"/>
          <w:sz w:val="18"/>
          <w:szCs w:val="18"/>
        </w:rPr>
        <w:t>Training will be conducted where:</w:t>
      </w:r>
    </w:p>
    <w:p w14:paraId="56501984"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9EFD30A" w14:textId="77777777" w:rsidR="00A63637" w:rsidRPr="000D5603" w:rsidRDefault="00A63637" w:rsidP="00A63637">
      <w:pPr>
        <w:numPr>
          <w:ilvl w:val="0"/>
          <w:numId w:val="30"/>
        </w:numPr>
        <w:spacing w:after="240" w:line="240" w:lineRule="auto"/>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60800AA9" w14:textId="77777777" w:rsidR="00A63637" w:rsidRPr="000D5603" w:rsidRDefault="00A63637" w:rsidP="00A63637">
      <w:pPr>
        <w:numPr>
          <w:ilvl w:val="0"/>
          <w:numId w:val="30"/>
        </w:numPr>
        <w:spacing w:after="240" w:line="240" w:lineRule="auto"/>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2B25E20B" w14:textId="77777777" w:rsidR="00A63637" w:rsidRPr="000D5603" w:rsidRDefault="00A63637" w:rsidP="00A63637">
      <w:pPr>
        <w:numPr>
          <w:ilvl w:val="0"/>
          <w:numId w:val="30"/>
        </w:numPr>
        <w:spacing w:after="240" w:line="240" w:lineRule="auto"/>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675D8201" w14:textId="77777777" w:rsidR="00A63637" w:rsidRPr="000D5603" w:rsidRDefault="00A63637" w:rsidP="00A63637">
      <w:pPr>
        <w:numPr>
          <w:ilvl w:val="0"/>
          <w:numId w:val="30"/>
        </w:numPr>
        <w:spacing w:after="240" w:line="240" w:lineRule="auto"/>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Recommendations from incident investigations.</w:t>
      </w:r>
    </w:p>
    <w:p w14:paraId="0951618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1217CAA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2 years</w:t>
      </w:r>
    </w:p>
    <w:p w14:paraId="35C6CC4D"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6987912"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Target Group: </w:t>
      </w:r>
      <w:r w:rsidRPr="000D5603">
        <w:rPr>
          <w:rFonts w:ascii="Arial" w:eastAsia="Times New Roman" w:hAnsi="Arial" w:cs="Times New Roman"/>
          <w:color w:val="000000"/>
          <w:sz w:val="18"/>
          <w:szCs w:val="18"/>
        </w:rPr>
        <w:t xml:space="preserve">Mobile Crane Operators (up to 50 000kg). </w:t>
      </w:r>
    </w:p>
    <w:p w14:paraId="42696BE0"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615C3D06"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Objectives and outcomes: </w:t>
      </w:r>
      <w:r w:rsidRPr="000D5603">
        <w:rPr>
          <w:rFonts w:ascii="Arial" w:eastAsia="Times New Roman" w:hAnsi="Arial" w:cs="Times New Roman"/>
          <w:color w:val="000000"/>
          <w:sz w:val="18"/>
          <w:szCs w:val="18"/>
        </w:rPr>
        <w:t>Upon completion of the course, the participants are expected to have a full understanding of the safe operation of a</w:t>
      </w:r>
      <w:r w:rsidRPr="000D5603">
        <w:rPr>
          <w:rFonts w:ascii="Arial" w:eastAsia="Times New Roman" w:hAnsi="Arial" w:cs="Times New Roman"/>
          <w:sz w:val="18"/>
          <w:szCs w:val="18"/>
          <w:lang w:val="en-GB"/>
        </w:rPr>
        <w:t xml:space="preserve"> </w:t>
      </w:r>
      <w:r w:rsidRPr="000D5603">
        <w:rPr>
          <w:rFonts w:ascii="Arial" w:eastAsia="Times New Roman" w:hAnsi="Arial" w:cs="Times New Roman"/>
          <w:color w:val="000000"/>
          <w:sz w:val="18"/>
          <w:szCs w:val="18"/>
        </w:rPr>
        <w:t xml:space="preserve">Hydraulic Mobile Crane and its application within Eskom. </w:t>
      </w:r>
    </w:p>
    <w:p w14:paraId="2A9E086A"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BB5A04E"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Requirements: </w:t>
      </w:r>
      <w:r w:rsidRPr="000D5603">
        <w:rPr>
          <w:rFonts w:ascii="Arial" w:eastAsia="Times New Roman" w:hAnsi="Arial" w:cs="Times New Roman"/>
          <w:color w:val="000000"/>
          <w:sz w:val="18"/>
          <w:szCs w:val="18"/>
        </w:rPr>
        <w:t>According to the following Unit Standard – Operate</w:t>
      </w:r>
      <w:r w:rsidRPr="000D5603">
        <w:rPr>
          <w:rFonts w:ascii="Arial" w:eastAsia="Times New Roman" w:hAnsi="Arial" w:cs="Times New Roman"/>
          <w:sz w:val="18"/>
          <w:szCs w:val="18"/>
          <w:lang w:val="en-GB"/>
        </w:rPr>
        <w:t xml:space="preserve"> </w:t>
      </w:r>
      <w:r w:rsidRPr="000D5603">
        <w:rPr>
          <w:rFonts w:ascii="Arial" w:eastAsia="Times New Roman" w:hAnsi="Arial" w:cs="Times New Roman"/>
          <w:color w:val="000000"/>
          <w:sz w:val="18"/>
          <w:szCs w:val="18"/>
        </w:rPr>
        <w:t>Hydraulic Mobile Crane.</w:t>
      </w:r>
      <w:r w:rsidRPr="000D5603">
        <w:rPr>
          <w:rFonts w:ascii="Arial" w:eastAsia="Times New Roman" w:hAnsi="Arial" w:cs="Times New Roman"/>
          <w:b/>
          <w:color w:val="000000"/>
          <w:sz w:val="18"/>
          <w:szCs w:val="18"/>
        </w:rPr>
        <w:t xml:space="preserve"> </w:t>
      </w:r>
    </w:p>
    <w:p w14:paraId="51D382FD"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3A54F5A8"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&lt; 50 000kg: Code C33, C34, C37, C38, C43 (Unit Standard- 242982).</w:t>
      </w:r>
    </w:p>
    <w:p w14:paraId="68610E63"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6E71DC6E" w14:textId="77777777" w:rsidR="00A63637" w:rsidRPr="000D5603" w:rsidRDefault="00A63637" w:rsidP="00A63637">
      <w:pPr>
        <w:spacing w:after="0" w:line="240" w:lineRule="auto"/>
        <w:ind w:right="2"/>
        <w:jc w:val="both"/>
        <w:rPr>
          <w:rFonts w:ascii="Arial" w:eastAsia="Times New Roman" w:hAnsi="Arial" w:cs="Times New Roman"/>
          <w:b/>
          <w:sz w:val="18"/>
          <w:szCs w:val="18"/>
        </w:rPr>
      </w:pPr>
      <w:r w:rsidRPr="000D5603">
        <w:rPr>
          <w:rFonts w:ascii="Arial" w:eastAsia="Times New Roman" w:hAnsi="Arial" w:cs="Times New Roman"/>
          <w:b/>
          <w:color w:val="000000"/>
          <w:sz w:val="18"/>
          <w:szCs w:val="18"/>
        </w:rPr>
        <w:t>5.3.</w:t>
      </w:r>
      <w:r w:rsidRPr="000D5603">
        <w:rPr>
          <w:rFonts w:ascii="Arial" w:eastAsia="Times New Roman" w:hAnsi="Arial" w:cs="Times New Roman"/>
          <w:b/>
          <w:color w:val="000000"/>
          <w:sz w:val="18"/>
          <w:szCs w:val="18"/>
        </w:rPr>
        <w:tab/>
      </w:r>
      <w:r w:rsidRPr="000D5603">
        <w:rPr>
          <w:rFonts w:ascii="Arial" w:eastAsia="Times New Roman" w:hAnsi="Arial" w:cs="Times New Roman"/>
          <w:b/>
          <w:sz w:val="18"/>
          <w:szCs w:val="18"/>
        </w:rPr>
        <w:t>Hydraulic Mobile Cranes above 50 000kg Novice Training.</w:t>
      </w:r>
    </w:p>
    <w:p w14:paraId="21225A74"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3DF4DC99"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Duration: </w:t>
      </w:r>
      <w:r w:rsidRPr="000D5603">
        <w:rPr>
          <w:rFonts w:ascii="Arial" w:eastAsia="Times New Roman" w:hAnsi="Arial" w:cs="Times New Roman"/>
          <w:color w:val="000000"/>
          <w:sz w:val="18"/>
          <w:szCs w:val="18"/>
        </w:rPr>
        <w:t>5 days.</w:t>
      </w:r>
    </w:p>
    <w:p w14:paraId="75BFA5D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44ABF50"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Number of Learners: </w:t>
      </w:r>
      <w:r w:rsidRPr="000D5603">
        <w:rPr>
          <w:rFonts w:ascii="Arial" w:eastAsia="Times New Roman" w:hAnsi="Arial" w:cs="Times New Roman"/>
          <w:color w:val="000000"/>
          <w:sz w:val="18"/>
          <w:szCs w:val="18"/>
        </w:rPr>
        <w:t>Maximum 4.</w:t>
      </w:r>
    </w:p>
    <w:p w14:paraId="529A4A89"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42A47E2"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Frequency: </w:t>
      </w:r>
      <w:r w:rsidRPr="000D5603">
        <w:rPr>
          <w:rFonts w:ascii="Arial" w:eastAsia="Times New Roman" w:hAnsi="Arial" w:cs="Times New Roman"/>
          <w:color w:val="000000"/>
          <w:sz w:val="18"/>
          <w:szCs w:val="18"/>
        </w:rPr>
        <w:t>Training shall be provided as and when the need arises.</w:t>
      </w:r>
    </w:p>
    <w:p w14:paraId="651461F8"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9FF6220"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 Certification: </w:t>
      </w:r>
      <w:r w:rsidRPr="000D5603">
        <w:rPr>
          <w:rFonts w:ascii="Arial" w:eastAsia="Times New Roman" w:hAnsi="Arial" w:cs="Times New Roman"/>
          <w:color w:val="000000"/>
          <w:sz w:val="18"/>
          <w:szCs w:val="18"/>
        </w:rPr>
        <w:t>Training will be conducted where;</w:t>
      </w:r>
    </w:p>
    <w:p w14:paraId="35644935"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63593917" w14:textId="77777777" w:rsidR="00A63637" w:rsidRPr="000D5603" w:rsidRDefault="00A63637" w:rsidP="00A63637">
      <w:pPr>
        <w:numPr>
          <w:ilvl w:val="0"/>
          <w:numId w:val="13"/>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70F00217" w14:textId="77777777" w:rsidR="00A63637" w:rsidRPr="000D5603" w:rsidRDefault="00A63637" w:rsidP="00A63637">
      <w:pPr>
        <w:numPr>
          <w:ilvl w:val="0"/>
          <w:numId w:val="13"/>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428D2B49" w14:textId="77777777" w:rsidR="00A63637" w:rsidRPr="000D5603" w:rsidRDefault="00A63637" w:rsidP="00A63637">
      <w:pPr>
        <w:numPr>
          <w:ilvl w:val="0"/>
          <w:numId w:val="13"/>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3CC25DF8" w14:textId="77777777" w:rsidR="00A63637" w:rsidRPr="000D5603" w:rsidRDefault="00A63637" w:rsidP="00A63637">
      <w:pPr>
        <w:numPr>
          <w:ilvl w:val="0"/>
          <w:numId w:val="13"/>
        </w:numPr>
        <w:spacing w:after="240" w:line="240" w:lineRule="auto"/>
        <w:rPr>
          <w:rFonts w:ascii="Arial" w:eastAsia="Times New Roman" w:hAnsi="Arial" w:cs="Times New Roman"/>
          <w:b/>
          <w:color w:val="000000"/>
          <w:sz w:val="18"/>
          <w:szCs w:val="18"/>
        </w:rPr>
      </w:pPr>
      <w:r w:rsidRPr="000D5603">
        <w:rPr>
          <w:rFonts w:ascii="Arial" w:eastAsia="Times New Roman" w:hAnsi="Arial" w:cs="Times New Roman"/>
          <w:color w:val="000000"/>
          <w:sz w:val="18"/>
          <w:szCs w:val="18"/>
        </w:rPr>
        <w:t>Recommendations from incident investigations.</w:t>
      </w:r>
    </w:p>
    <w:p w14:paraId="079BD3C1"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2 years</w:t>
      </w:r>
    </w:p>
    <w:p w14:paraId="001752B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19CD8B94"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Target Group: </w:t>
      </w:r>
      <w:r w:rsidRPr="000D5603">
        <w:rPr>
          <w:rFonts w:ascii="Arial" w:eastAsia="Times New Roman" w:hAnsi="Arial" w:cs="Times New Roman"/>
          <w:color w:val="000000"/>
          <w:sz w:val="18"/>
          <w:szCs w:val="18"/>
        </w:rPr>
        <w:t>Hydraulic Mobile Crane Operators (above 50 000kg).</w:t>
      </w:r>
    </w:p>
    <w:p w14:paraId="7D7076B8"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E87630D"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Objectives and outcomes: </w:t>
      </w:r>
      <w:r w:rsidRPr="000D5603">
        <w:rPr>
          <w:rFonts w:ascii="Arial" w:eastAsia="Times New Roman" w:hAnsi="Arial" w:cs="Times New Roman"/>
          <w:color w:val="000000"/>
          <w:sz w:val="18"/>
          <w:szCs w:val="18"/>
        </w:rPr>
        <w:t xml:space="preserve">Upon completion of the course, the participants are expected to have a full understanding of the safe operation of a </w:t>
      </w:r>
      <w:r w:rsidRPr="000D5603">
        <w:rPr>
          <w:rFonts w:ascii="Arial" w:eastAsia="Times New Roman" w:hAnsi="Arial" w:cs="Times New Roman"/>
          <w:sz w:val="18"/>
          <w:szCs w:val="18"/>
        </w:rPr>
        <w:t>Hydraulic</w:t>
      </w:r>
      <w:r w:rsidRPr="000D5603">
        <w:rPr>
          <w:rFonts w:ascii="Arial" w:eastAsia="Times New Roman" w:hAnsi="Arial" w:cs="Times New Roman"/>
          <w:color w:val="000000"/>
          <w:sz w:val="18"/>
          <w:szCs w:val="18"/>
        </w:rPr>
        <w:t xml:space="preserve"> Mobile Crane and its application within Eskom. </w:t>
      </w:r>
    </w:p>
    <w:p w14:paraId="0AEFDB3E"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EBA941E"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Requirements: </w:t>
      </w:r>
      <w:r w:rsidRPr="000D5603">
        <w:rPr>
          <w:rFonts w:ascii="Arial" w:eastAsia="Times New Roman" w:hAnsi="Arial" w:cs="Times New Roman"/>
          <w:color w:val="000000"/>
          <w:sz w:val="18"/>
          <w:szCs w:val="18"/>
        </w:rPr>
        <w:t>According to the following Unit Standard – Operate</w:t>
      </w:r>
      <w:r w:rsidRPr="000D5603">
        <w:rPr>
          <w:rFonts w:ascii="Arial" w:eastAsia="Times New Roman" w:hAnsi="Arial" w:cs="Times New Roman"/>
          <w:sz w:val="18"/>
          <w:szCs w:val="18"/>
          <w:lang w:val="en-GB"/>
        </w:rPr>
        <w:t xml:space="preserve"> </w:t>
      </w:r>
      <w:r w:rsidRPr="000D5603">
        <w:rPr>
          <w:rFonts w:ascii="Arial" w:eastAsia="Times New Roman" w:hAnsi="Arial" w:cs="Times New Roman"/>
          <w:color w:val="000000"/>
          <w:sz w:val="18"/>
          <w:szCs w:val="18"/>
        </w:rPr>
        <w:t>Hydraulic Mobile Crane</w:t>
      </w:r>
      <w:r w:rsidRPr="000D5603">
        <w:rPr>
          <w:rFonts w:ascii="Arial" w:eastAsia="Times New Roman" w:hAnsi="Arial" w:cs="Times New Roman"/>
          <w:b/>
          <w:color w:val="000000"/>
          <w:sz w:val="18"/>
          <w:szCs w:val="18"/>
        </w:rPr>
        <w:t>.</w:t>
      </w:r>
    </w:p>
    <w:p w14:paraId="46D11E63"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F878D7C"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&gt; 50 000 kg: Code C35, C36, C39, C40 (Unit Standard- 116254).</w:t>
      </w:r>
    </w:p>
    <w:p w14:paraId="6E4BBFDC" w14:textId="77777777" w:rsidR="00A63637" w:rsidRDefault="00A63637" w:rsidP="00A63637">
      <w:pPr>
        <w:spacing w:after="0" w:line="240" w:lineRule="auto"/>
        <w:ind w:right="2"/>
        <w:jc w:val="both"/>
        <w:rPr>
          <w:rFonts w:ascii="Arial" w:eastAsia="Times New Roman" w:hAnsi="Arial" w:cs="Times New Roman"/>
          <w:b/>
          <w:color w:val="000000"/>
          <w:sz w:val="18"/>
          <w:szCs w:val="18"/>
        </w:rPr>
      </w:pPr>
    </w:p>
    <w:p w14:paraId="767C6478"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1D274E9A"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5.3.1</w:t>
      </w:r>
      <w:r w:rsidRPr="000D5603">
        <w:rPr>
          <w:rFonts w:ascii="Arial" w:eastAsia="Times New Roman" w:hAnsi="Arial" w:cs="Times New Roman"/>
          <w:b/>
          <w:color w:val="000000"/>
          <w:sz w:val="18"/>
          <w:szCs w:val="18"/>
        </w:rPr>
        <w:tab/>
        <w:t>Hydraulic Mobile Crane-</w:t>
      </w:r>
      <w:r w:rsidRPr="000D5603">
        <w:rPr>
          <w:rFonts w:ascii="Arial" w:eastAsia="Times New Roman" w:hAnsi="Arial" w:cs="Times New Roman"/>
          <w:b/>
          <w:sz w:val="18"/>
          <w:szCs w:val="18"/>
        </w:rPr>
        <w:t xml:space="preserve"> above 50 000kg </w:t>
      </w:r>
      <w:r w:rsidRPr="000D5603">
        <w:rPr>
          <w:rFonts w:ascii="Arial" w:eastAsia="Times New Roman" w:hAnsi="Arial" w:cs="Times New Roman"/>
          <w:b/>
          <w:color w:val="000000"/>
          <w:sz w:val="18"/>
          <w:szCs w:val="18"/>
        </w:rPr>
        <w:t>Re Certification.</w:t>
      </w:r>
    </w:p>
    <w:p w14:paraId="07FF18EE"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606C11AA"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Duration: </w:t>
      </w:r>
      <w:r w:rsidRPr="000D5603">
        <w:rPr>
          <w:rFonts w:ascii="Arial" w:eastAsia="Times New Roman" w:hAnsi="Arial" w:cs="Times New Roman"/>
          <w:b/>
          <w:color w:val="0D0D0D"/>
          <w:sz w:val="18"/>
          <w:szCs w:val="18"/>
        </w:rPr>
        <w:t>1 day</w:t>
      </w:r>
      <w:r w:rsidRPr="000D5603">
        <w:rPr>
          <w:rFonts w:ascii="Arial" w:eastAsia="Times New Roman" w:hAnsi="Arial" w:cs="Times New Roman"/>
          <w:color w:val="000000"/>
          <w:sz w:val="18"/>
          <w:szCs w:val="18"/>
        </w:rPr>
        <w:t xml:space="preserve"> (One day safety / theoretical and one day practical assessment.).</w:t>
      </w:r>
    </w:p>
    <w:p w14:paraId="2CEE913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746628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Number of Learners: </w:t>
      </w:r>
      <w:r w:rsidRPr="000D5603">
        <w:rPr>
          <w:rFonts w:ascii="Arial" w:eastAsia="Times New Roman" w:hAnsi="Arial" w:cs="Times New Roman"/>
          <w:color w:val="0D0D0D"/>
          <w:sz w:val="18"/>
          <w:szCs w:val="18"/>
        </w:rPr>
        <w:t xml:space="preserve">Maximum </w:t>
      </w:r>
      <w:r w:rsidRPr="000D5603">
        <w:rPr>
          <w:rFonts w:ascii="Arial" w:eastAsia="Times New Roman" w:hAnsi="Arial" w:cs="Times New Roman"/>
          <w:b/>
          <w:color w:val="0D0D0D"/>
          <w:sz w:val="18"/>
          <w:szCs w:val="18"/>
        </w:rPr>
        <w:t>4.</w:t>
      </w:r>
      <w:r w:rsidRPr="000D5603">
        <w:rPr>
          <w:rFonts w:ascii="Arial" w:eastAsia="Times New Roman" w:hAnsi="Arial" w:cs="Times New Roman"/>
          <w:b/>
          <w:color w:val="000000"/>
          <w:sz w:val="18"/>
          <w:szCs w:val="18"/>
        </w:rPr>
        <w:t xml:space="preserve"> </w:t>
      </w:r>
    </w:p>
    <w:p w14:paraId="423F4DB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1195D39B"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Frequency: </w:t>
      </w:r>
      <w:r w:rsidRPr="000D5603">
        <w:rPr>
          <w:rFonts w:ascii="Arial" w:eastAsia="Times New Roman" w:hAnsi="Arial" w:cs="Times New Roman"/>
          <w:color w:val="000000"/>
          <w:sz w:val="18"/>
          <w:szCs w:val="18"/>
        </w:rPr>
        <w:t>Training shall be provided as and when the need arises.</w:t>
      </w:r>
    </w:p>
    <w:p w14:paraId="3BE39E87"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64563E2"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 Certification: </w:t>
      </w:r>
      <w:r w:rsidRPr="000D5603">
        <w:rPr>
          <w:rFonts w:ascii="Arial" w:eastAsia="Times New Roman" w:hAnsi="Arial" w:cs="Times New Roman"/>
          <w:color w:val="000000"/>
          <w:sz w:val="18"/>
          <w:szCs w:val="18"/>
        </w:rPr>
        <w:t>Training will be conducted where:</w:t>
      </w:r>
    </w:p>
    <w:p w14:paraId="4F15897A"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847E5E4" w14:textId="77777777" w:rsidR="00A63637" w:rsidRPr="000D5603" w:rsidRDefault="00A63637" w:rsidP="00A63637">
      <w:pPr>
        <w:numPr>
          <w:ilvl w:val="0"/>
          <w:numId w:val="14"/>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494B03C4" w14:textId="77777777" w:rsidR="00A63637" w:rsidRPr="000D5603" w:rsidRDefault="00A63637" w:rsidP="00A63637">
      <w:pPr>
        <w:numPr>
          <w:ilvl w:val="0"/>
          <w:numId w:val="14"/>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5DDC48EC" w14:textId="77777777" w:rsidR="00A63637" w:rsidRPr="000D5603" w:rsidRDefault="00A63637" w:rsidP="00A63637">
      <w:pPr>
        <w:numPr>
          <w:ilvl w:val="0"/>
          <w:numId w:val="14"/>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66E673F4" w14:textId="77777777" w:rsidR="00A63637" w:rsidRPr="000D5603" w:rsidRDefault="00A63637" w:rsidP="00A63637">
      <w:pPr>
        <w:numPr>
          <w:ilvl w:val="0"/>
          <w:numId w:val="14"/>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Recommendations from incident investigations.</w:t>
      </w:r>
    </w:p>
    <w:p w14:paraId="31FB38E6"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DC2A08E"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2 years</w:t>
      </w:r>
    </w:p>
    <w:p w14:paraId="7E96289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61A14F13"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Target Group: </w:t>
      </w:r>
      <w:r w:rsidRPr="000D5603">
        <w:rPr>
          <w:rFonts w:ascii="Arial" w:eastAsia="Times New Roman" w:hAnsi="Arial" w:cs="Times New Roman"/>
          <w:color w:val="000000"/>
          <w:sz w:val="18"/>
          <w:szCs w:val="18"/>
        </w:rPr>
        <w:t>Hydraulic Mobile Crane Operators (above 50 000kg).</w:t>
      </w:r>
      <w:r w:rsidRPr="000D5603">
        <w:rPr>
          <w:rFonts w:ascii="Arial" w:eastAsia="Times New Roman" w:hAnsi="Arial" w:cs="Times New Roman"/>
          <w:b/>
          <w:color w:val="000000"/>
          <w:sz w:val="18"/>
          <w:szCs w:val="18"/>
        </w:rPr>
        <w:t xml:space="preserve"> </w:t>
      </w:r>
    </w:p>
    <w:p w14:paraId="04637ABA"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7767D77B"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Objectives and outcomes: </w:t>
      </w:r>
      <w:r w:rsidRPr="000D5603">
        <w:rPr>
          <w:rFonts w:ascii="Arial" w:eastAsia="Times New Roman" w:hAnsi="Arial" w:cs="Times New Roman"/>
          <w:color w:val="000000"/>
          <w:sz w:val="18"/>
          <w:szCs w:val="18"/>
        </w:rPr>
        <w:t>Upon completion of the course, the participants are expected to have a full understanding of the safe operation of a Hydraulic Mobile Crane and its application within Eskom.</w:t>
      </w:r>
    </w:p>
    <w:p w14:paraId="65C28670"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72AC6128"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Requirements: A</w:t>
      </w:r>
      <w:r w:rsidRPr="000D5603">
        <w:rPr>
          <w:rFonts w:ascii="Arial" w:eastAsia="Times New Roman" w:hAnsi="Arial" w:cs="Times New Roman"/>
          <w:color w:val="000000"/>
          <w:sz w:val="18"/>
          <w:szCs w:val="18"/>
        </w:rPr>
        <w:t>ccording to the following Unit Standard – Operate Hydraulic Mobile Crane.</w:t>
      </w:r>
      <w:r w:rsidRPr="000D5603">
        <w:rPr>
          <w:rFonts w:ascii="Arial" w:eastAsia="Times New Roman" w:hAnsi="Arial" w:cs="Times New Roman"/>
          <w:b/>
          <w:color w:val="000000"/>
          <w:sz w:val="18"/>
          <w:szCs w:val="18"/>
        </w:rPr>
        <w:t xml:space="preserve"> </w:t>
      </w:r>
    </w:p>
    <w:p w14:paraId="5A184001"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6F5C4598"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&gt; 50 000 kg: Code C35, C36, C39, C40 (Unit Standard- 116254).</w:t>
      </w:r>
    </w:p>
    <w:p w14:paraId="41E6D340"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F4321F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D7B6AF4"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5.4</w:t>
      </w:r>
      <w:r w:rsidRPr="000D5603">
        <w:rPr>
          <w:rFonts w:ascii="Arial" w:eastAsia="Times New Roman" w:hAnsi="Arial" w:cs="Times New Roman"/>
          <w:b/>
          <w:color w:val="000000"/>
          <w:sz w:val="18"/>
          <w:szCs w:val="18"/>
        </w:rPr>
        <w:tab/>
        <w:t>Pedestal Mounted Ladders</w:t>
      </w:r>
      <w:r w:rsidRPr="000D5603">
        <w:rPr>
          <w:rFonts w:ascii="Arial" w:eastAsia="Times New Roman" w:hAnsi="Arial" w:cs="Times New Roman"/>
          <w:color w:val="000000"/>
          <w:sz w:val="18"/>
          <w:szCs w:val="18"/>
        </w:rPr>
        <w:t xml:space="preserve"> </w:t>
      </w:r>
      <w:r w:rsidRPr="000D5603">
        <w:rPr>
          <w:rFonts w:ascii="Arial" w:eastAsia="Times New Roman" w:hAnsi="Arial" w:cs="Times New Roman"/>
          <w:b/>
          <w:color w:val="000000"/>
          <w:sz w:val="18"/>
          <w:szCs w:val="18"/>
        </w:rPr>
        <w:t>– Novice Training.</w:t>
      </w:r>
    </w:p>
    <w:p w14:paraId="62C30B80"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6F9D06D0"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Duration:</w:t>
      </w:r>
      <w:r w:rsidRPr="000D5603">
        <w:rPr>
          <w:rFonts w:ascii="Arial" w:eastAsia="Times New Roman" w:hAnsi="Arial" w:cs="Times New Roman"/>
          <w:color w:val="000000"/>
          <w:sz w:val="18"/>
          <w:szCs w:val="18"/>
        </w:rPr>
        <w:t xml:space="preserve"> 5 days per person.</w:t>
      </w:r>
    </w:p>
    <w:p w14:paraId="761B472E"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0F86A607"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Number of Learners:</w:t>
      </w:r>
      <w:r w:rsidRPr="000D5603">
        <w:rPr>
          <w:rFonts w:ascii="Arial" w:eastAsia="Times New Roman" w:hAnsi="Arial" w:cs="Times New Roman"/>
          <w:color w:val="000000"/>
          <w:sz w:val="18"/>
          <w:szCs w:val="18"/>
        </w:rPr>
        <w:t xml:space="preserve"> Maximum 4.</w:t>
      </w:r>
    </w:p>
    <w:p w14:paraId="3B9C06D4"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6BBEB3E7"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Frequency:</w:t>
      </w:r>
      <w:r w:rsidRPr="000D5603">
        <w:rPr>
          <w:rFonts w:ascii="Arial" w:eastAsia="Times New Roman" w:hAnsi="Arial" w:cs="Times New Roman"/>
          <w:color w:val="000000"/>
          <w:sz w:val="18"/>
          <w:szCs w:val="18"/>
        </w:rPr>
        <w:t xml:space="preserve"> Training shall be provided as and when the need arises.</w:t>
      </w:r>
    </w:p>
    <w:p w14:paraId="0E088A4D"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78AE564E"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Refresher/Retraining: Retraining will be conducted where:</w:t>
      </w:r>
    </w:p>
    <w:p w14:paraId="5331E03A"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3B73EE82" w14:textId="77777777" w:rsidR="00A63637" w:rsidRPr="000D5603" w:rsidRDefault="00A63637" w:rsidP="00A63637">
      <w:pPr>
        <w:numPr>
          <w:ilvl w:val="0"/>
          <w:numId w:val="15"/>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6991B81B" w14:textId="77777777" w:rsidR="00A63637" w:rsidRPr="000D5603" w:rsidRDefault="00A63637" w:rsidP="00A63637">
      <w:pPr>
        <w:numPr>
          <w:ilvl w:val="0"/>
          <w:numId w:val="15"/>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lastRenderedPageBreak/>
        <w:t>Internal standards and procedures change;</w:t>
      </w:r>
    </w:p>
    <w:p w14:paraId="1650DD92" w14:textId="77777777" w:rsidR="00A63637" w:rsidRPr="000D5603" w:rsidRDefault="00A63637" w:rsidP="00A63637">
      <w:pPr>
        <w:numPr>
          <w:ilvl w:val="0"/>
          <w:numId w:val="15"/>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3750E3E2" w14:textId="77777777" w:rsidR="00A63637" w:rsidRPr="000D5603" w:rsidRDefault="00A63637" w:rsidP="00A63637">
      <w:pPr>
        <w:numPr>
          <w:ilvl w:val="0"/>
          <w:numId w:val="15"/>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Recommendations from incident investigations;</w:t>
      </w:r>
    </w:p>
    <w:p w14:paraId="354337A2"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6EBA1638"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2 years</w:t>
      </w:r>
    </w:p>
    <w:p w14:paraId="73F35069"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860C5E7"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Target Group:</w:t>
      </w:r>
      <w:r w:rsidRPr="000D5603">
        <w:rPr>
          <w:rFonts w:ascii="Arial" w:eastAsia="Times New Roman" w:hAnsi="Arial" w:cs="Times New Roman"/>
          <w:color w:val="000000"/>
          <w:sz w:val="18"/>
          <w:szCs w:val="18"/>
        </w:rPr>
        <w:t xml:space="preserve"> Pedestal Mounted Ladders N/A (Unit Standard).</w:t>
      </w:r>
    </w:p>
    <w:p w14:paraId="13950F34"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58750106"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Objectives and outcomes:</w:t>
      </w:r>
      <w:r w:rsidRPr="000D5603">
        <w:rPr>
          <w:rFonts w:ascii="Arial" w:eastAsia="Times New Roman" w:hAnsi="Arial" w:cs="Times New Roman"/>
          <w:color w:val="000000"/>
          <w:sz w:val="18"/>
          <w:szCs w:val="18"/>
        </w:rPr>
        <w:t xml:space="preserve"> Upon completion of the course, the participants are expected to have a full understanding of the safe operation of a Pedestal Mounted Ladders and its application within Eskom. </w:t>
      </w:r>
    </w:p>
    <w:p w14:paraId="1BB539CB"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1276E8D5"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Requirements: According to the following Unit Standard – Pedestal Mounted Ladders.</w:t>
      </w:r>
    </w:p>
    <w:p w14:paraId="76CEDCD0"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78FA028F"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Unit Standard (NOT IN PLACE).</w:t>
      </w:r>
    </w:p>
    <w:p w14:paraId="2A41107A"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1D21DAC9" w14:textId="77777777" w:rsidR="00A63637" w:rsidRDefault="00A63637" w:rsidP="00A63637">
      <w:pPr>
        <w:spacing w:after="0" w:line="240" w:lineRule="auto"/>
        <w:ind w:right="2"/>
        <w:jc w:val="both"/>
        <w:rPr>
          <w:rFonts w:ascii="Arial" w:eastAsia="Times New Roman" w:hAnsi="Arial" w:cs="Times New Roman"/>
          <w:b/>
          <w:color w:val="000000"/>
          <w:sz w:val="18"/>
          <w:szCs w:val="18"/>
        </w:rPr>
      </w:pPr>
    </w:p>
    <w:p w14:paraId="07DBB63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5.4.1</w:t>
      </w:r>
      <w:r w:rsidRPr="000D5603">
        <w:rPr>
          <w:rFonts w:ascii="Arial" w:eastAsia="Times New Roman" w:hAnsi="Arial" w:cs="Times New Roman"/>
          <w:b/>
          <w:color w:val="000000"/>
          <w:sz w:val="18"/>
          <w:szCs w:val="18"/>
        </w:rPr>
        <w:tab/>
        <w:t>Pedestal Mounted Ladders – Re-Certification.</w:t>
      </w:r>
    </w:p>
    <w:p w14:paraId="12EAADEF"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501F5BA7"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Duration:</w:t>
      </w:r>
      <w:r w:rsidRPr="000D5603">
        <w:rPr>
          <w:rFonts w:ascii="Arial" w:eastAsia="Times New Roman" w:hAnsi="Arial" w:cs="Times New Roman"/>
          <w:color w:val="000000"/>
          <w:sz w:val="18"/>
          <w:szCs w:val="18"/>
        </w:rPr>
        <w:t xml:space="preserve"> </w:t>
      </w:r>
      <w:r w:rsidRPr="000D5603">
        <w:rPr>
          <w:rFonts w:ascii="Arial" w:eastAsia="Times New Roman" w:hAnsi="Arial" w:cs="Times New Roman"/>
          <w:b/>
          <w:color w:val="0D0D0D"/>
          <w:sz w:val="18"/>
          <w:szCs w:val="18"/>
        </w:rPr>
        <w:t>1 Day</w:t>
      </w:r>
      <w:r w:rsidRPr="000D5603">
        <w:rPr>
          <w:rFonts w:ascii="Arial" w:eastAsia="Times New Roman" w:hAnsi="Arial" w:cs="Times New Roman"/>
          <w:color w:val="000000"/>
          <w:sz w:val="18"/>
          <w:szCs w:val="18"/>
        </w:rPr>
        <w:t xml:space="preserve"> (One day safety / theoretical and one day practical assessment.).</w:t>
      </w:r>
    </w:p>
    <w:p w14:paraId="5E0BE77D"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09BC8DBD"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Number of Learners:</w:t>
      </w:r>
      <w:r w:rsidRPr="000D5603">
        <w:rPr>
          <w:rFonts w:ascii="Arial" w:eastAsia="Times New Roman" w:hAnsi="Arial" w:cs="Times New Roman"/>
          <w:color w:val="000000"/>
          <w:sz w:val="18"/>
          <w:szCs w:val="18"/>
        </w:rPr>
        <w:t xml:space="preserve">  Max </w:t>
      </w:r>
      <w:r w:rsidRPr="000D5603">
        <w:rPr>
          <w:rFonts w:ascii="Arial" w:eastAsia="Times New Roman" w:hAnsi="Arial" w:cs="Times New Roman"/>
          <w:b/>
          <w:color w:val="0D0D0D"/>
          <w:sz w:val="18"/>
          <w:szCs w:val="18"/>
        </w:rPr>
        <w:t>4</w:t>
      </w:r>
      <w:r w:rsidRPr="000D5603">
        <w:rPr>
          <w:rFonts w:ascii="Arial" w:eastAsia="Times New Roman" w:hAnsi="Arial" w:cs="Times New Roman"/>
          <w:color w:val="000000"/>
          <w:sz w:val="18"/>
          <w:szCs w:val="18"/>
        </w:rPr>
        <w:t>.</w:t>
      </w:r>
    </w:p>
    <w:p w14:paraId="219651A5"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1EC6F372"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Frequency:</w:t>
      </w:r>
      <w:r w:rsidRPr="000D5603">
        <w:rPr>
          <w:rFonts w:ascii="Arial" w:eastAsia="Times New Roman" w:hAnsi="Arial" w:cs="Times New Roman"/>
          <w:color w:val="000000"/>
          <w:sz w:val="18"/>
          <w:szCs w:val="18"/>
        </w:rPr>
        <w:t xml:space="preserve"> Training shall be provided as and when the need arises.</w:t>
      </w:r>
    </w:p>
    <w:p w14:paraId="51762159"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3BEA315E"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Re Certification:</w:t>
      </w:r>
      <w:r w:rsidRPr="000D5603">
        <w:rPr>
          <w:rFonts w:ascii="Arial" w:eastAsia="Times New Roman" w:hAnsi="Arial" w:cs="Times New Roman"/>
          <w:color w:val="000000"/>
          <w:sz w:val="18"/>
          <w:szCs w:val="18"/>
        </w:rPr>
        <w:t xml:space="preserve"> Training will be conducted where:</w:t>
      </w:r>
    </w:p>
    <w:p w14:paraId="2274BB6B"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7346AA4C" w14:textId="77777777" w:rsidR="00A63637" w:rsidRPr="000D5603" w:rsidRDefault="00A63637" w:rsidP="00A63637">
      <w:pPr>
        <w:numPr>
          <w:ilvl w:val="0"/>
          <w:numId w:val="16"/>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790008D0" w14:textId="77777777" w:rsidR="00A63637" w:rsidRPr="000D5603" w:rsidRDefault="00A63637" w:rsidP="00A63637">
      <w:pPr>
        <w:numPr>
          <w:ilvl w:val="0"/>
          <w:numId w:val="16"/>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115F0049" w14:textId="77777777" w:rsidR="00A63637" w:rsidRPr="000D5603" w:rsidRDefault="00A63637" w:rsidP="00A63637">
      <w:pPr>
        <w:numPr>
          <w:ilvl w:val="0"/>
          <w:numId w:val="16"/>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049AB994" w14:textId="77777777" w:rsidR="00A63637" w:rsidRPr="000D5603" w:rsidRDefault="00A63637" w:rsidP="00A63637">
      <w:pPr>
        <w:numPr>
          <w:ilvl w:val="0"/>
          <w:numId w:val="16"/>
        </w:numPr>
        <w:spacing w:after="24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Recommendations from incident investigations.</w:t>
      </w:r>
    </w:p>
    <w:p w14:paraId="3ECE1A10"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2 years</w:t>
      </w:r>
    </w:p>
    <w:p w14:paraId="03CAB39B"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1258E1FB"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Target Group:</w:t>
      </w:r>
      <w:r w:rsidRPr="000D5603">
        <w:rPr>
          <w:rFonts w:ascii="Arial" w:eastAsia="Times New Roman" w:hAnsi="Arial" w:cs="Times New Roman"/>
          <w:color w:val="000000"/>
          <w:sz w:val="18"/>
          <w:szCs w:val="18"/>
        </w:rPr>
        <w:t xml:space="preserve"> Pedestal Mounted Ladders.</w:t>
      </w:r>
    </w:p>
    <w:p w14:paraId="76E21526"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5A525122"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Objectives and outcomes:</w:t>
      </w:r>
      <w:r w:rsidRPr="000D5603">
        <w:rPr>
          <w:rFonts w:ascii="Arial" w:eastAsia="Times New Roman" w:hAnsi="Arial" w:cs="Times New Roman"/>
          <w:color w:val="000000"/>
          <w:sz w:val="18"/>
          <w:szCs w:val="18"/>
        </w:rPr>
        <w:t xml:space="preserve"> Upon completion of the course, the participants are expected to have a full   understanding of the safe operation of a Pedestal Mounted Ladders and its application within Eskom. </w:t>
      </w:r>
    </w:p>
    <w:p w14:paraId="22FF68C9"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6F137982"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9296BE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5.5</w:t>
      </w:r>
      <w:r w:rsidRPr="000D5603">
        <w:rPr>
          <w:rFonts w:ascii="Arial" w:eastAsia="Times New Roman" w:hAnsi="Arial" w:cs="Times New Roman"/>
          <w:b/>
          <w:color w:val="000000"/>
          <w:sz w:val="18"/>
          <w:szCs w:val="18"/>
        </w:rPr>
        <w:tab/>
        <w:t>Mobile Elevated Work Platforms (Arial Device) – Novice Training.</w:t>
      </w:r>
    </w:p>
    <w:p w14:paraId="251E8578"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1EF317AD"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Duration: </w:t>
      </w:r>
      <w:r w:rsidRPr="000D5603">
        <w:rPr>
          <w:rFonts w:ascii="Arial" w:eastAsia="Times New Roman" w:hAnsi="Arial" w:cs="Times New Roman"/>
          <w:color w:val="000000"/>
          <w:sz w:val="18"/>
          <w:szCs w:val="18"/>
        </w:rPr>
        <w:t>5 days.</w:t>
      </w:r>
      <w:r w:rsidRPr="000D5603">
        <w:rPr>
          <w:rFonts w:ascii="Arial" w:eastAsia="Times New Roman" w:hAnsi="Arial" w:cs="Times New Roman"/>
          <w:b/>
          <w:color w:val="000000"/>
          <w:sz w:val="18"/>
          <w:szCs w:val="18"/>
        </w:rPr>
        <w:t xml:space="preserve"> </w:t>
      </w:r>
    </w:p>
    <w:p w14:paraId="6EDFFB79"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1BF3091"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Number of Learners: </w:t>
      </w:r>
      <w:r w:rsidRPr="000D5603">
        <w:rPr>
          <w:rFonts w:ascii="Arial" w:eastAsia="Times New Roman" w:hAnsi="Arial" w:cs="Times New Roman"/>
          <w:color w:val="000000"/>
          <w:sz w:val="18"/>
          <w:szCs w:val="18"/>
        </w:rPr>
        <w:t>Maximum 4.</w:t>
      </w:r>
    </w:p>
    <w:p w14:paraId="3EB6FBD3"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CE79CA1"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Frequency: </w:t>
      </w:r>
      <w:r w:rsidRPr="000D5603">
        <w:rPr>
          <w:rFonts w:ascii="Arial" w:eastAsia="Times New Roman" w:hAnsi="Arial" w:cs="Times New Roman"/>
          <w:color w:val="000000"/>
          <w:sz w:val="18"/>
          <w:szCs w:val="18"/>
        </w:rPr>
        <w:t>Training shall be provided as and when the need arises.</w:t>
      </w:r>
    </w:p>
    <w:p w14:paraId="2C709133"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757F1AA8"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 Certification: </w:t>
      </w:r>
      <w:r w:rsidRPr="000D5603">
        <w:rPr>
          <w:rFonts w:ascii="Arial" w:eastAsia="Times New Roman" w:hAnsi="Arial" w:cs="Times New Roman"/>
          <w:color w:val="000000"/>
          <w:sz w:val="18"/>
          <w:szCs w:val="18"/>
        </w:rPr>
        <w:t>Training will be conducted where:</w:t>
      </w:r>
    </w:p>
    <w:p w14:paraId="282E83A9"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1B7DC223" w14:textId="77777777" w:rsidR="00A63637" w:rsidRPr="000D5603" w:rsidRDefault="00A63637" w:rsidP="00A63637">
      <w:pPr>
        <w:numPr>
          <w:ilvl w:val="0"/>
          <w:numId w:val="17"/>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428D8717" w14:textId="77777777" w:rsidR="00A63637" w:rsidRPr="000D5603" w:rsidRDefault="00A63637" w:rsidP="00A63637">
      <w:pPr>
        <w:numPr>
          <w:ilvl w:val="0"/>
          <w:numId w:val="17"/>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4A84570B" w14:textId="77777777" w:rsidR="00A63637" w:rsidRPr="000D5603" w:rsidRDefault="00A63637" w:rsidP="00A63637">
      <w:pPr>
        <w:numPr>
          <w:ilvl w:val="0"/>
          <w:numId w:val="17"/>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520C2B18" w14:textId="77777777" w:rsidR="00A63637" w:rsidRPr="000D5603" w:rsidRDefault="00A63637" w:rsidP="00A63637">
      <w:pPr>
        <w:numPr>
          <w:ilvl w:val="0"/>
          <w:numId w:val="17"/>
        </w:numPr>
        <w:spacing w:after="240" w:line="240" w:lineRule="auto"/>
        <w:rPr>
          <w:rFonts w:ascii="Arial" w:eastAsia="Times New Roman" w:hAnsi="Arial" w:cs="Times New Roman"/>
          <w:b/>
          <w:color w:val="000000"/>
          <w:sz w:val="18"/>
          <w:szCs w:val="18"/>
        </w:rPr>
      </w:pPr>
      <w:r w:rsidRPr="000D5603">
        <w:rPr>
          <w:rFonts w:ascii="Arial" w:eastAsia="Times New Roman" w:hAnsi="Arial" w:cs="Times New Roman"/>
          <w:color w:val="000000"/>
          <w:sz w:val="18"/>
          <w:szCs w:val="18"/>
        </w:rPr>
        <w:t>Recommendations from incident investigations.</w:t>
      </w:r>
    </w:p>
    <w:p w14:paraId="37DE195A"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2 years</w:t>
      </w:r>
    </w:p>
    <w:p w14:paraId="5E7F5F2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772EDC7"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lastRenderedPageBreak/>
        <w:t xml:space="preserve">Target Group: </w:t>
      </w:r>
      <w:r w:rsidRPr="000D5603">
        <w:rPr>
          <w:rFonts w:ascii="Arial" w:eastAsia="Times New Roman" w:hAnsi="Arial" w:cs="Times New Roman"/>
          <w:sz w:val="18"/>
          <w:szCs w:val="18"/>
        </w:rPr>
        <w:t>Mobile Elevated Work Platforms (Arial Device).</w:t>
      </w:r>
    </w:p>
    <w:p w14:paraId="6F18E07A"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868ABD2"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Objectives and outcomes: </w:t>
      </w:r>
      <w:r w:rsidRPr="000D5603">
        <w:rPr>
          <w:rFonts w:ascii="Arial" w:eastAsia="Times New Roman" w:hAnsi="Arial" w:cs="Times New Roman"/>
          <w:color w:val="000000"/>
          <w:sz w:val="18"/>
          <w:szCs w:val="18"/>
        </w:rPr>
        <w:t xml:space="preserve">Upon completion of the course, the participants are expected to have a full understanding of the safe operation of a Mobile Elevated Work Platform and its application within Eskom. </w:t>
      </w:r>
    </w:p>
    <w:p w14:paraId="529468BC"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282DF26"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Requirements: </w:t>
      </w:r>
      <w:r w:rsidRPr="000D5603">
        <w:rPr>
          <w:rFonts w:ascii="Arial" w:eastAsia="Times New Roman" w:hAnsi="Arial" w:cs="Times New Roman"/>
          <w:color w:val="000000"/>
          <w:sz w:val="18"/>
          <w:szCs w:val="18"/>
        </w:rPr>
        <w:t>A</w:t>
      </w:r>
      <w:r w:rsidRPr="000D5603">
        <w:rPr>
          <w:rFonts w:ascii="Arial" w:eastAsia="Times New Roman" w:hAnsi="Arial" w:cs="Times New Roman"/>
          <w:sz w:val="18"/>
          <w:szCs w:val="18"/>
        </w:rPr>
        <w:t>ccording to the following Unit Standard – Mobile Elevated Work Platform (Arial Device)</w:t>
      </w:r>
      <w:r w:rsidRPr="000D5603">
        <w:rPr>
          <w:rFonts w:ascii="Arial" w:eastAsia="Times New Roman" w:hAnsi="Arial" w:cs="Times New Roman"/>
          <w:b/>
          <w:color w:val="000000"/>
          <w:sz w:val="18"/>
          <w:szCs w:val="18"/>
        </w:rPr>
        <w:t xml:space="preserve"> .</w:t>
      </w:r>
    </w:p>
    <w:p w14:paraId="11B76908"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4452289" w14:textId="77777777" w:rsidR="00A63637" w:rsidRPr="000D5603" w:rsidRDefault="00A63637" w:rsidP="00A63637">
      <w:pPr>
        <w:spacing w:after="0" w:line="240" w:lineRule="auto"/>
        <w:ind w:right="2"/>
        <w:jc w:val="both"/>
        <w:rPr>
          <w:rFonts w:ascii="Arial" w:eastAsia="Times New Roman" w:hAnsi="Arial" w:cs="Times New Roman"/>
          <w:sz w:val="18"/>
          <w:szCs w:val="18"/>
        </w:rPr>
      </w:pPr>
      <w:r w:rsidRPr="000D5603">
        <w:rPr>
          <w:rFonts w:ascii="Arial" w:eastAsia="Times New Roman" w:hAnsi="Arial" w:cs="Times New Roman"/>
          <w:sz w:val="18"/>
          <w:szCs w:val="18"/>
        </w:rPr>
        <w:t>Code C53 (Arial Device) Unit Standard 243273).</w:t>
      </w:r>
    </w:p>
    <w:p w14:paraId="2B4AB850"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F8EFEDD" w14:textId="77777777" w:rsidR="00A63637" w:rsidRDefault="00A63637" w:rsidP="00A63637">
      <w:pPr>
        <w:spacing w:after="0" w:line="240" w:lineRule="auto"/>
        <w:ind w:right="2"/>
        <w:jc w:val="both"/>
        <w:rPr>
          <w:rFonts w:ascii="Arial" w:eastAsia="Times New Roman" w:hAnsi="Arial" w:cs="Times New Roman"/>
          <w:b/>
          <w:color w:val="000000"/>
          <w:sz w:val="18"/>
          <w:szCs w:val="18"/>
        </w:rPr>
      </w:pPr>
    </w:p>
    <w:p w14:paraId="0BD452F5"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5.5.1</w:t>
      </w:r>
      <w:r w:rsidRPr="000D5603">
        <w:rPr>
          <w:rFonts w:ascii="Arial" w:eastAsia="Times New Roman" w:hAnsi="Arial" w:cs="Times New Roman"/>
          <w:b/>
          <w:color w:val="000000"/>
          <w:sz w:val="18"/>
          <w:szCs w:val="18"/>
        </w:rPr>
        <w:tab/>
        <w:t xml:space="preserve">Mobile Elevated Working </w:t>
      </w:r>
      <w:r w:rsidRPr="000D5603">
        <w:rPr>
          <w:rFonts w:ascii="Arial" w:eastAsia="Times New Roman" w:hAnsi="Arial" w:cs="Times New Roman"/>
          <w:b/>
          <w:sz w:val="18"/>
          <w:szCs w:val="18"/>
        </w:rPr>
        <w:t>Platform (Arial Device)</w:t>
      </w:r>
      <w:r w:rsidRPr="000D5603">
        <w:rPr>
          <w:rFonts w:ascii="Arial" w:eastAsia="Times New Roman" w:hAnsi="Arial" w:cs="Times New Roman"/>
          <w:b/>
          <w:color w:val="000000"/>
          <w:sz w:val="18"/>
          <w:szCs w:val="18"/>
        </w:rPr>
        <w:t xml:space="preserve"> –</w:t>
      </w:r>
      <w:r w:rsidRPr="000D5603">
        <w:rPr>
          <w:rFonts w:ascii="Arial" w:eastAsia="Times New Roman" w:hAnsi="Arial" w:cs="Times New Roman"/>
          <w:sz w:val="18"/>
          <w:szCs w:val="18"/>
          <w:lang w:val="en-GB"/>
        </w:rPr>
        <w:t xml:space="preserve"> </w:t>
      </w:r>
      <w:r w:rsidRPr="000D5603">
        <w:rPr>
          <w:rFonts w:ascii="Arial" w:eastAsia="Times New Roman" w:hAnsi="Arial" w:cs="Times New Roman"/>
          <w:b/>
          <w:color w:val="000000"/>
          <w:sz w:val="18"/>
          <w:szCs w:val="18"/>
        </w:rPr>
        <w:t>Re Certification.</w:t>
      </w:r>
    </w:p>
    <w:p w14:paraId="6B7F3F58"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BADF19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Duration: </w:t>
      </w:r>
      <w:r w:rsidRPr="000D5603">
        <w:rPr>
          <w:rFonts w:ascii="Arial" w:eastAsia="Times New Roman" w:hAnsi="Arial" w:cs="Times New Roman"/>
          <w:b/>
          <w:color w:val="0D0D0D"/>
          <w:sz w:val="18"/>
          <w:szCs w:val="18"/>
        </w:rPr>
        <w:t>1 Days</w:t>
      </w:r>
      <w:r w:rsidRPr="000D5603">
        <w:rPr>
          <w:rFonts w:ascii="Arial" w:eastAsia="Times New Roman" w:hAnsi="Arial" w:cs="Times New Roman"/>
          <w:color w:val="000000"/>
          <w:sz w:val="18"/>
          <w:szCs w:val="18"/>
        </w:rPr>
        <w:t xml:space="preserve"> (One day safety / theoretical and one day practical assessment.).</w:t>
      </w:r>
    </w:p>
    <w:p w14:paraId="2B1A8AAC"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3446A746"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Number of Learners</w:t>
      </w:r>
      <w:r w:rsidRPr="000D5603">
        <w:rPr>
          <w:rFonts w:ascii="Arial" w:eastAsia="Times New Roman" w:hAnsi="Arial" w:cs="Times New Roman"/>
          <w:color w:val="000000"/>
          <w:sz w:val="18"/>
          <w:szCs w:val="18"/>
        </w:rPr>
        <w:t xml:space="preserve">: </w:t>
      </w:r>
      <w:r w:rsidRPr="000D5603">
        <w:rPr>
          <w:rFonts w:ascii="Arial" w:eastAsia="Times New Roman" w:hAnsi="Arial" w:cs="Times New Roman"/>
          <w:color w:val="0D0D0D"/>
          <w:sz w:val="18"/>
          <w:szCs w:val="18"/>
        </w:rPr>
        <w:t xml:space="preserve">Maximum </w:t>
      </w:r>
      <w:r w:rsidRPr="000D5603">
        <w:rPr>
          <w:rFonts w:ascii="Arial" w:eastAsia="Times New Roman" w:hAnsi="Arial" w:cs="Times New Roman"/>
          <w:b/>
          <w:color w:val="0D0D0D"/>
          <w:sz w:val="18"/>
          <w:szCs w:val="18"/>
        </w:rPr>
        <w:t>4.</w:t>
      </w:r>
    </w:p>
    <w:p w14:paraId="158C0A84"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387C1483"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Frequency: </w:t>
      </w:r>
      <w:r w:rsidRPr="000D5603">
        <w:rPr>
          <w:rFonts w:ascii="Arial" w:eastAsia="Times New Roman" w:hAnsi="Arial" w:cs="Times New Roman"/>
          <w:color w:val="000000"/>
          <w:sz w:val="18"/>
          <w:szCs w:val="18"/>
        </w:rPr>
        <w:t>Training shall be provided as and when the need arises.</w:t>
      </w:r>
    </w:p>
    <w:p w14:paraId="0B2BC607"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958A541"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 Certification: </w:t>
      </w:r>
      <w:r w:rsidRPr="000D5603">
        <w:rPr>
          <w:rFonts w:ascii="Arial" w:eastAsia="Times New Roman" w:hAnsi="Arial" w:cs="Times New Roman"/>
          <w:color w:val="000000"/>
          <w:sz w:val="18"/>
          <w:szCs w:val="18"/>
        </w:rPr>
        <w:t>Training will be conducted where:</w:t>
      </w:r>
    </w:p>
    <w:p w14:paraId="48C8769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D7B7A97" w14:textId="77777777" w:rsidR="00A63637" w:rsidRPr="000D5603" w:rsidRDefault="00A63637" w:rsidP="00A63637">
      <w:pPr>
        <w:numPr>
          <w:ilvl w:val="0"/>
          <w:numId w:val="18"/>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151AE1FA" w14:textId="77777777" w:rsidR="00A63637" w:rsidRPr="000D5603" w:rsidRDefault="00A63637" w:rsidP="00A63637">
      <w:pPr>
        <w:numPr>
          <w:ilvl w:val="0"/>
          <w:numId w:val="18"/>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435BF59C" w14:textId="77777777" w:rsidR="00A63637" w:rsidRPr="000D5603" w:rsidRDefault="00A63637" w:rsidP="00A63637">
      <w:pPr>
        <w:numPr>
          <w:ilvl w:val="0"/>
          <w:numId w:val="18"/>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39EA2795" w14:textId="77777777" w:rsidR="00A63637" w:rsidRPr="000D5603" w:rsidRDefault="00A63637" w:rsidP="00A63637">
      <w:pPr>
        <w:numPr>
          <w:ilvl w:val="0"/>
          <w:numId w:val="18"/>
        </w:numPr>
        <w:spacing w:after="240" w:line="240" w:lineRule="auto"/>
        <w:rPr>
          <w:rFonts w:ascii="Arial" w:eastAsia="Times New Roman" w:hAnsi="Arial" w:cs="Times New Roman"/>
          <w:b/>
          <w:color w:val="000000"/>
          <w:sz w:val="18"/>
          <w:szCs w:val="18"/>
        </w:rPr>
      </w:pPr>
      <w:r w:rsidRPr="000D5603">
        <w:rPr>
          <w:rFonts w:ascii="Arial" w:eastAsia="Times New Roman" w:hAnsi="Arial" w:cs="Times New Roman"/>
          <w:color w:val="000000"/>
          <w:sz w:val="18"/>
          <w:szCs w:val="18"/>
        </w:rPr>
        <w:t>Recommendations from incident investigations.</w:t>
      </w:r>
    </w:p>
    <w:p w14:paraId="66FD44A9"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2 years</w:t>
      </w:r>
    </w:p>
    <w:p w14:paraId="1D3FF6D1"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39EC6739"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Target Group: </w:t>
      </w:r>
      <w:r w:rsidRPr="000D5603">
        <w:rPr>
          <w:rFonts w:ascii="Arial" w:eastAsia="Times New Roman" w:hAnsi="Arial" w:cs="Times New Roman"/>
          <w:color w:val="000000"/>
          <w:sz w:val="18"/>
          <w:szCs w:val="18"/>
        </w:rPr>
        <w:t>Mobile Elevated Working Platform Operators (C53).</w:t>
      </w:r>
      <w:r w:rsidRPr="000D5603">
        <w:rPr>
          <w:rFonts w:ascii="Arial" w:eastAsia="Times New Roman" w:hAnsi="Arial" w:cs="Times New Roman"/>
          <w:b/>
          <w:color w:val="000000"/>
          <w:sz w:val="18"/>
          <w:szCs w:val="18"/>
        </w:rPr>
        <w:t xml:space="preserve"> </w:t>
      </w:r>
    </w:p>
    <w:p w14:paraId="3D40D17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7AB1BC2A"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Objectives and outcomes: </w:t>
      </w:r>
      <w:r w:rsidRPr="000D5603">
        <w:rPr>
          <w:rFonts w:ascii="Arial" w:eastAsia="Times New Roman" w:hAnsi="Arial" w:cs="Times New Roman"/>
          <w:color w:val="000000"/>
          <w:sz w:val="18"/>
          <w:szCs w:val="18"/>
        </w:rPr>
        <w:t xml:space="preserve">Upon completion of the course, the participants are expected to have a full understanding of the safe operation of a Mobile </w:t>
      </w:r>
      <w:r w:rsidRPr="000D5603">
        <w:rPr>
          <w:rFonts w:ascii="Arial" w:eastAsia="Times New Roman" w:hAnsi="Arial" w:cs="Times New Roman"/>
          <w:sz w:val="18"/>
          <w:szCs w:val="18"/>
        </w:rPr>
        <w:t xml:space="preserve">Elevated Working Platform (Arial Device) </w:t>
      </w:r>
      <w:r w:rsidRPr="000D5603">
        <w:rPr>
          <w:rFonts w:ascii="Arial" w:eastAsia="Times New Roman" w:hAnsi="Arial" w:cs="Times New Roman"/>
          <w:color w:val="000000"/>
          <w:sz w:val="18"/>
          <w:szCs w:val="18"/>
        </w:rPr>
        <w:t xml:space="preserve">and its application within Eskom. </w:t>
      </w:r>
    </w:p>
    <w:p w14:paraId="0F8C9EF5"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0BACEA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Requirements: </w:t>
      </w:r>
      <w:r w:rsidRPr="000D5603">
        <w:rPr>
          <w:rFonts w:ascii="Arial" w:eastAsia="Times New Roman" w:hAnsi="Arial" w:cs="Times New Roman"/>
          <w:color w:val="000000"/>
          <w:sz w:val="18"/>
          <w:szCs w:val="18"/>
        </w:rPr>
        <w:t>According to the following Unit Standard – Mobile Elevated Working Platform (Arial Device).</w:t>
      </w:r>
      <w:r w:rsidRPr="000D5603">
        <w:rPr>
          <w:rFonts w:ascii="Arial" w:eastAsia="Times New Roman" w:hAnsi="Arial" w:cs="Times New Roman"/>
          <w:b/>
          <w:color w:val="000000"/>
          <w:sz w:val="18"/>
          <w:szCs w:val="18"/>
        </w:rPr>
        <w:t xml:space="preserve"> </w:t>
      </w:r>
    </w:p>
    <w:p w14:paraId="3997D376" w14:textId="77777777" w:rsidR="00A63637" w:rsidRPr="000D5603" w:rsidRDefault="00A63637" w:rsidP="00A63637">
      <w:pPr>
        <w:spacing w:after="0" w:line="240" w:lineRule="auto"/>
        <w:ind w:right="2"/>
        <w:jc w:val="both"/>
        <w:rPr>
          <w:rFonts w:ascii="Arial" w:eastAsia="Times New Roman" w:hAnsi="Arial" w:cs="Times New Roman"/>
          <w:b/>
          <w:sz w:val="18"/>
          <w:szCs w:val="18"/>
        </w:rPr>
      </w:pPr>
    </w:p>
    <w:p w14:paraId="10981F13" w14:textId="77777777" w:rsidR="00A63637" w:rsidRPr="000D5603" w:rsidRDefault="00A63637" w:rsidP="00A63637">
      <w:pPr>
        <w:spacing w:after="0" w:line="240" w:lineRule="auto"/>
        <w:ind w:right="2"/>
        <w:jc w:val="both"/>
        <w:rPr>
          <w:rFonts w:ascii="Arial" w:eastAsia="Times New Roman" w:hAnsi="Arial" w:cs="Times New Roman"/>
          <w:sz w:val="18"/>
          <w:szCs w:val="18"/>
        </w:rPr>
      </w:pPr>
      <w:r w:rsidRPr="000D5603">
        <w:rPr>
          <w:rFonts w:ascii="Arial" w:eastAsia="Times New Roman" w:hAnsi="Arial" w:cs="Times New Roman"/>
          <w:sz w:val="18"/>
          <w:szCs w:val="18"/>
        </w:rPr>
        <w:t>Code C53 (Unit Standard- 243273).</w:t>
      </w:r>
    </w:p>
    <w:p w14:paraId="36ECE123" w14:textId="77777777" w:rsidR="00A63637" w:rsidRPr="000D5603" w:rsidRDefault="00A63637" w:rsidP="00A63637">
      <w:pPr>
        <w:spacing w:after="0" w:line="240" w:lineRule="auto"/>
        <w:ind w:right="2"/>
        <w:jc w:val="both"/>
        <w:rPr>
          <w:rFonts w:ascii="Arial" w:eastAsia="Times New Roman" w:hAnsi="Arial" w:cs="Times New Roman"/>
          <w:sz w:val="18"/>
          <w:szCs w:val="18"/>
        </w:rPr>
      </w:pPr>
    </w:p>
    <w:p w14:paraId="3885CF43"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06D0520" w14:textId="77777777" w:rsidR="00A63637" w:rsidRPr="000D5603" w:rsidRDefault="00A63637" w:rsidP="00A63637">
      <w:pPr>
        <w:spacing w:after="0" w:line="240" w:lineRule="auto"/>
        <w:ind w:right="2"/>
        <w:jc w:val="both"/>
        <w:rPr>
          <w:rFonts w:ascii="Arial" w:eastAsia="Times New Roman" w:hAnsi="Arial" w:cs="Times New Roman"/>
          <w:b/>
          <w:sz w:val="18"/>
          <w:szCs w:val="18"/>
        </w:rPr>
      </w:pPr>
      <w:r w:rsidRPr="000D5603">
        <w:rPr>
          <w:rFonts w:ascii="Arial" w:eastAsia="Times New Roman" w:hAnsi="Arial" w:cs="Times New Roman"/>
          <w:b/>
          <w:color w:val="000000"/>
          <w:sz w:val="18"/>
          <w:szCs w:val="18"/>
        </w:rPr>
        <w:t>5.6</w:t>
      </w:r>
      <w:r w:rsidRPr="000D5603">
        <w:rPr>
          <w:rFonts w:ascii="Arial" w:eastAsia="Times New Roman" w:hAnsi="Arial" w:cs="Times New Roman"/>
          <w:b/>
          <w:color w:val="000000"/>
          <w:sz w:val="18"/>
          <w:szCs w:val="18"/>
        </w:rPr>
        <w:tab/>
      </w:r>
      <w:r w:rsidRPr="000D5603">
        <w:rPr>
          <w:rFonts w:ascii="Arial" w:eastAsia="Times New Roman" w:hAnsi="Arial" w:cs="Times New Roman"/>
          <w:b/>
          <w:sz w:val="18"/>
          <w:szCs w:val="18"/>
        </w:rPr>
        <w:t>Truck Mounted Crane</w:t>
      </w:r>
      <w:r w:rsidRPr="000D5603">
        <w:rPr>
          <w:rFonts w:ascii="Arial" w:eastAsia="Times New Roman" w:hAnsi="Arial" w:cs="Times New Roman"/>
          <w:b/>
          <w:color w:val="FF0000"/>
          <w:sz w:val="18"/>
          <w:szCs w:val="18"/>
        </w:rPr>
        <w:t xml:space="preserve"> </w:t>
      </w:r>
      <w:r w:rsidRPr="000D5603">
        <w:rPr>
          <w:rFonts w:ascii="Arial" w:eastAsia="Times New Roman" w:hAnsi="Arial" w:cs="Times New Roman"/>
          <w:b/>
          <w:color w:val="000000"/>
          <w:sz w:val="18"/>
          <w:szCs w:val="18"/>
        </w:rPr>
        <w:t>Novice Training.</w:t>
      </w:r>
    </w:p>
    <w:p w14:paraId="716A508C"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16A10658"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Duration: </w:t>
      </w:r>
      <w:r w:rsidRPr="000D5603">
        <w:rPr>
          <w:rFonts w:ascii="Arial" w:eastAsia="Times New Roman" w:hAnsi="Arial" w:cs="Times New Roman"/>
          <w:color w:val="000000"/>
          <w:sz w:val="18"/>
          <w:szCs w:val="18"/>
        </w:rPr>
        <w:t>5 days per person.</w:t>
      </w:r>
    </w:p>
    <w:p w14:paraId="3A7D2A2C"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6EC7A968"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Number of Learners: </w:t>
      </w:r>
      <w:r w:rsidRPr="000D5603">
        <w:rPr>
          <w:rFonts w:ascii="Arial" w:eastAsia="Times New Roman" w:hAnsi="Arial" w:cs="Times New Roman"/>
          <w:color w:val="000000"/>
          <w:sz w:val="18"/>
          <w:szCs w:val="18"/>
        </w:rPr>
        <w:t>Maximum 4.</w:t>
      </w:r>
    </w:p>
    <w:p w14:paraId="7CBAE94C"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99505D1"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Frequency: </w:t>
      </w:r>
      <w:r w:rsidRPr="000D5603">
        <w:rPr>
          <w:rFonts w:ascii="Arial" w:eastAsia="Times New Roman" w:hAnsi="Arial" w:cs="Times New Roman"/>
          <w:color w:val="000000"/>
          <w:sz w:val="18"/>
          <w:szCs w:val="18"/>
        </w:rPr>
        <w:t>Training shall be provided as and when the need arises.</w:t>
      </w:r>
    </w:p>
    <w:p w14:paraId="550CEA7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6B8C5C6E"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 Certification: </w:t>
      </w:r>
      <w:r w:rsidRPr="000D5603">
        <w:rPr>
          <w:rFonts w:ascii="Arial" w:eastAsia="Times New Roman" w:hAnsi="Arial" w:cs="Times New Roman"/>
          <w:color w:val="000000"/>
          <w:sz w:val="18"/>
          <w:szCs w:val="18"/>
        </w:rPr>
        <w:t>Training will be conducted where;</w:t>
      </w:r>
    </w:p>
    <w:p w14:paraId="02C2C972"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5B6DA08" w14:textId="77777777" w:rsidR="00A63637" w:rsidRPr="000D5603" w:rsidRDefault="00A63637" w:rsidP="00A63637">
      <w:pPr>
        <w:numPr>
          <w:ilvl w:val="0"/>
          <w:numId w:val="19"/>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52D7208D" w14:textId="77777777" w:rsidR="00A63637" w:rsidRPr="000D5603" w:rsidRDefault="00A63637" w:rsidP="00A63637">
      <w:pPr>
        <w:numPr>
          <w:ilvl w:val="0"/>
          <w:numId w:val="19"/>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2208A22C" w14:textId="77777777" w:rsidR="00A63637" w:rsidRPr="000D5603" w:rsidRDefault="00A63637" w:rsidP="00A63637">
      <w:pPr>
        <w:numPr>
          <w:ilvl w:val="0"/>
          <w:numId w:val="19"/>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40423E30" w14:textId="77777777" w:rsidR="00A63637" w:rsidRPr="000D5603" w:rsidRDefault="00A63637" w:rsidP="00A63637">
      <w:pPr>
        <w:numPr>
          <w:ilvl w:val="0"/>
          <w:numId w:val="19"/>
        </w:numPr>
        <w:spacing w:after="240" w:line="240" w:lineRule="auto"/>
        <w:rPr>
          <w:rFonts w:ascii="Arial" w:eastAsia="Times New Roman" w:hAnsi="Arial" w:cs="Times New Roman"/>
          <w:b/>
          <w:color w:val="000000"/>
          <w:sz w:val="18"/>
          <w:szCs w:val="18"/>
        </w:rPr>
      </w:pPr>
      <w:r w:rsidRPr="000D5603">
        <w:rPr>
          <w:rFonts w:ascii="Arial" w:eastAsia="Times New Roman" w:hAnsi="Arial" w:cs="Times New Roman"/>
          <w:color w:val="000000"/>
          <w:sz w:val="18"/>
          <w:szCs w:val="18"/>
        </w:rPr>
        <w:t>Recommendations from incident investigations;</w:t>
      </w:r>
    </w:p>
    <w:p w14:paraId="485886DC"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73A9472"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2 years</w:t>
      </w:r>
    </w:p>
    <w:p w14:paraId="6D5D89D1"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387CFDCE"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Target Group: </w:t>
      </w:r>
      <w:r w:rsidRPr="000D5603">
        <w:rPr>
          <w:rFonts w:ascii="Arial" w:eastAsia="Times New Roman" w:hAnsi="Arial" w:cs="Times New Roman"/>
          <w:color w:val="000000"/>
          <w:sz w:val="18"/>
          <w:szCs w:val="18"/>
        </w:rPr>
        <w:t>Truck Mounted Crane Operators.</w:t>
      </w:r>
    </w:p>
    <w:p w14:paraId="2E218A73"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57C9239C"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lastRenderedPageBreak/>
        <w:t xml:space="preserve">Objectives and outcomes: </w:t>
      </w:r>
      <w:r w:rsidRPr="000D5603">
        <w:rPr>
          <w:rFonts w:ascii="Arial" w:eastAsia="Times New Roman" w:hAnsi="Arial" w:cs="Times New Roman"/>
          <w:color w:val="000000"/>
          <w:sz w:val="18"/>
          <w:szCs w:val="18"/>
        </w:rPr>
        <w:t xml:space="preserve">Upon completion of the course, the participants are expected to have a full understanding of the safe operation of a Truck Mounted Crane, (capacity stated on training certificate) and its application within Eskom. </w:t>
      </w:r>
    </w:p>
    <w:p w14:paraId="5A67FC99"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62526D1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Requirements: </w:t>
      </w:r>
      <w:r w:rsidRPr="000D5603">
        <w:rPr>
          <w:rFonts w:ascii="Arial" w:eastAsia="Times New Roman" w:hAnsi="Arial" w:cs="Times New Roman"/>
          <w:color w:val="000000"/>
          <w:sz w:val="18"/>
          <w:szCs w:val="18"/>
        </w:rPr>
        <w:t>According to the following Unit Standard – Truck Mounted Crane.</w:t>
      </w:r>
    </w:p>
    <w:p w14:paraId="0F311B8D"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69FAA92A"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Code C32 (Unit Standard- 242978).</w:t>
      </w:r>
    </w:p>
    <w:p w14:paraId="5038B242"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A1B6D70" w14:textId="77777777" w:rsidR="00A63637" w:rsidRDefault="00A63637" w:rsidP="00A63637">
      <w:pPr>
        <w:spacing w:after="0" w:line="240" w:lineRule="auto"/>
        <w:ind w:right="2"/>
        <w:jc w:val="both"/>
        <w:rPr>
          <w:rFonts w:ascii="Arial" w:eastAsia="Times New Roman" w:hAnsi="Arial" w:cs="Times New Roman"/>
          <w:b/>
          <w:color w:val="000000"/>
          <w:sz w:val="18"/>
          <w:szCs w:val="18"/>
        </w:rPr>
      </w:pPr>
    </w:p>
    <w:p w14:paraId="667009E3" w14:textId="77777777" w:rsidR="00A63637" w:rsidRDefault="00A63637" w:rsidP="00A63637">
      <w:pPr>
        <w:spacing w:after="0" w:line="240" w:lineRule="auto"/>
        <w:ind w:right="2"/>
        <w:jc w:val="both"/>
        <w:rPr>
          <w:rFonts w:ascii="Arial" w:eastAsia="Times New Roman" w:hAnsi="Arial" w:cs="Times New Roman"/>
          <w:b/>
          <w:color w:val="000000"/>
          <w:sz w:val="18"/>
          <w:szCs w:val="18"/>
        </w:rPr>
      </w:pPr>
    </w:p>
    <w:p w14:paraId="73384013"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5.6.1.</w:t>
      </w:r>
      <w:r w:rsidRPr="000D5603">
        <w:rPr>
          <w:rFonts w:ascii="Arial" w:eastAsia="Times New Roman" w:hAnsi="Arial" w:cs="Times New Roman"/>
          <w:b/>
          <w:color w:val="000000"/>
          <w:sz w:val="18"/>
          <w:szCs w:val="18"/>
        </w:rPr>
        <w:tab/>
        <w:t>Truck Mounted Crane Re Certification.</w:t>
      </w:r>
    </w:p>
    <w:p w14:paraId="4FFF0759"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5C9B149"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Duration: </w:t>
      </w:r>
      <w:r w:rsidRPr="000D5603">
        <w:rPr>
          <w:rFonts w:ascii="Arial" w:eastAsia="Times New Roman" w:hAnsi="Arial" w:cs="Times New Roman"/>
          <w:b/>
          <w:color w:val="0D0D0D"/>
          <w:sz w:val="18"/>
          <w:szCs w:val="18"/>
        </w:rPr>
        <w:t>1 days</w:t>
      </w:r>
      <w:r w:rsidRPr="000D5603">
        <w:rPr>
          <w:rFonts w:ascii="Arial" w:eastAsia="Times New Roman" w:hAnsi="Arial" w:cs="Times New Roman"/>
          <w:b/>
          <w:color w:val="FF0000"/>
          <w:sz w:val="18"/>
          <w:szCs w:val="18"/>
        </w:rPr>
        <w:t xml:space="preserve"> </w:t>
      </w:r>
      <w:r w:rsidRPr="000D5603">
        <w:rPr>
          <w:rFonts w:ascii="Arial" w:eastAsia="Times New Roman" w:hAnsi="Arial" w:cs="Times New Roman"/>
          <w:color w:val="000000"/>
          <w:sz w:val="18"/>
          <w:szCs w:val="18"/>
        </w:rPr>
        <w:t>(One day safety / theoretical and one day practical assessment.).</w:t>
      </w:r>
    </w:p>
    <w:p w14:paraId="25A2E9B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75ED64DA"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Number of Learners: </w:t>
      </w:r>
      <w:r w:rsidRPr="000D5603">
        <w:rPr>
          <w:rFonts w:ascii="Arial" w:eastAsia="Times New Roman" w:hAnsi="Arial" w:cs="Times New Roman"/>
          <w:color w:val="000000"/>
          <w:sz w:val="18"/>
          <w:szCs w:val="18"/>
        </w:rPr>
        <w:t xml:space="preserve">Maximum </w:t>
      </w:r>
      <w:r w:rsidRPr="000D5603">
        <w:rPr>
          <w:rFonts w:ascii="Arial" w:eastAsia="Times New Roman" w:hAnsi="Arial" w:cs="Times New Roman"/>
          <w:b/>
          <w:color w:val="0D0D0D"/>
          <w:sz w:val="18"/>
          <w:szCs w:val="18"/>
        </w:rPr>
        <w:t>4.</w:t>
      </w:r>
    </w:p>
    <w:p w14:paraId="2F42E8B2"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34E5C4EA"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Frequency: </w:t>
      </w:r>
      <w:r w:rsidRPr="000D5603">
        <w:rPr>
          <w:rFonts w:ascii="Arial" w:eastAsia="Times New Roman" w:hAnsi="Arial" w:cs="Times New Roman"/>
          <w:color w:val="000000"/>
          <w:sz w:val="18"/>
          <w:szCs w:val="18"/>
        </w:rPr>
        <w:t>Training shall be provided as and when the need arises.</w:t>
      </w:r>
    </w:p>
    <w:p w14:paraId="6DC00D16"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7BC2FB27"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 Certification: </w:t>
      </w:r>
      <w:r w:rsidRPr="000D5603">
        <w:rPr>
          <w:rFonts w:ascii="Arial" w:eastAsia="Times New Roman" w:hAnsi="Arial" w:cs="Times New Roman"/>
          <w:color w:val="000000"/>
          <w:sz w:val="18"/>
          <w:szCs w:val="18"/>
        </w:rPr>
        <w:t>Training will be conducted where:</w:t>
      </w:r>
    </w:p>
    <w:p w14:paraId="0229F23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1E3EFDBB" w14:textId="77777777" w:rsidR="00A63637" w:rsidRPr="000D5603" w:rsidRDefault="00A63637" w:rsidP="00A63637">
      <w:pPr>
        <w:numPr>
          <w:ilvl w:val="0"/>
          <w:numId w:val="20"/>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7198B42B" w14:textId="77777777" w:rsidR="00A63637" w:rsidRPr="000D5603" w:rsidRDefault="00A63637" w:rsidP="00A63637">
      <w:pPr>
        <w:numPr>
          <w:ilvl w:val="0"/>
          <w:numId w:val="20"/>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0A44C02C" w14:textId="77777777" w:rsidR="00A63637" w:rsidRPr="000D5603" w:rsidRDefault="00A63637" w:rsidP="00A63637">
      <w:pPr>
        <w:numPr>
          <w:ilvl w:val="0"/>
          <w:numId w:val="20"/>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0A8D16DA" w14:textId="77777777" w:rsidR="00A63637" w:rsidRPr="000D5603" w:rsidRDefault="00A63637" w:rsidP="00A63637">
      <w:pPr>
        <w:numPr>
          <w:ilvl w:val="0"/>
          <w:numId w:val="20"/>
        </w:numPr>
        <w:spacing w:after="240" w:line="240" w:lineRule="auto"/>
        <w:rPr>
          <w:rFonts w:ascii="Arial" w:eastAsia="Times New Roman" w:hAnsi="Arial" w:cs="Times New Roman"/>
          <w:b/>
          <w:color w:val="000000"/>
          <w:sz w:val="18"/>
          <w:szCs w:val="18"/>
        </w:rPr>
      </w:pPr>
      <w:r w:rsidRPr="000D5603">
        <w:rPr>
          <w:rFonts w:ascii="Arial" w:eastAsia="Times New Roman" w:hAnsi="Arial" w:cs="Times New Roman"/>
          <w:color w:val="000000"/>
          <w:sz w:val="18"/>
          <w:szCs w:val="18"/>
        </w:rPr>
        <w:t>Recommendations from incident investigations.</w:t>
      </w:r>
    </w:p>
    <w:p w14:paraId="61B26BE1"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14E189E8"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2 years</w:t>
      </w:r>
    </w:p>
    <w:p w14:paraId="2B7443BA"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657041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Target Group: </w:t>
      </w:r>
      <w:r w:rsidRPr="000D5603">
        <w:rPr>
          <w:rFonts w:ascii="Arial" w:eastAsia="Times New Roman" w:hAnsi="Arial" w:cs="Times New Roman"/>
          <w:color w:val="000000"/>
          <w:sz w:val="18"/>
          <w:szCs w:val="18"/>
        </w:rPr>
        <w:t>Truck Mounted Crane Operators.</w:t>
      </w:r>
      <w:r w:rsidRPr="000D5603">
        <w:rPr>
          <w:rFonts w:ascii="Arial" w:eastAsia="Times New Roman" w:hAnsi="Arial" w:cs="Times New Roman"/>
          <w:b/>
          <w:color w:val="000000"/>
          <w:sz w:val="18"/>
          <w:szCs w:val="18"/>
        </w:rPr>
        <w:t xml:space="preserve"> </w:t>
      </w:r>
    </w:p>
    <w:p w14:paraId="7345F306"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D891E3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Objectives and outcomes: </w:t>
      </w:r>
      <w:r w:rsidRPr="000D5603">
        <w:rPr>
          <w:rFonts w:ascii="Arial" w:eastAsia="Times New Roman" w:hAnsi="Arial" w:cs="Times New Roman"/>
          <w:color w:val="000000"/>
          <w:sz w:val="18"/>
          <w:szCs w:val="18"/>
        </w:rPr>
        <w:t>Upon completion of the course, the participants are expected to have a full understanding of the safe operation of a Truck Mounted Crane up to capacity stated on certificate and its application within Eskom.</w:t>
      </w:r>
      <w:r w:rsidRPr="000D5603">
        <w:rPr>
          <w:rFonts w:ascii="Arial" w:eastAsia="Times New Roman" w:hAnsi="Arial" w:cs="Times New Roman"/>
          <w:b/>
          <w:color w:val="000000"/>
          <w:sz w:val="18"/>
          <w:szCs w:val="18"/>
        </w:rPr>
        <w:t xml:space="preserve"> </w:t>
      </w:r>
    </w:p>
    <w:p w14:paraId="705A3478"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F9BDAC6"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Requirements: </w:t>
      </w:r>
      <w:r w:rsidRPr="000D5603">
        <w:rPr>
          <w:rFonts w:ascii="Arial" w:eastAsia="Times New Roman" w:hAnsi="Arial" w:cs="Times New Roman"/>
          <w:color w:val="000000"/>
          <w:sz w:val="18"/>
          <w:szCs w:val="18"/>
        </w:rPr>
        <w:t>According to the following Unit Standard – Truck Mounted Crane.</w:t>
      </w:r>
    </w:p>
    <w:p w14:paraId="2924CF73"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04372960"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Code C32 (Unit Standard- 242978).</w:t>
      </w:r>
    </w:p>
    <w:p w14:paraId="533AFD00"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1908BA86" w14:textId="77777777" w:rsidR="00A63637" w:rsidRPr="000D5603" w:rsidRDefault="00A63637" w:rsidP="00A63637">
      <w:pPr>
        <w:spacing w:after="0" w:line="240" w:lineRule="auto"/>
        <w:ind w:right="2"/>
        <w:jc w:val="both"/>
        <w:rPr>
          <w:rFonts w:ascii="Arial" w:eastAsia="Times New Roman" w:hAnsi="Arial" w:cs="Times New Roman"/>
          <w:b/>
          <w:sz w:val="18"/>
          <w:szCs w:val="18"/>
        </w:rPr>
      </w:pPr>
      <w:r w:rsidRPr="000D5603">
        <w:rPr>
          <w:rFonts w:ascii="Arial" w:eastAsia="Times New Roman" w:hAnsi="Arial" w:cs="Times New Roman"/>
          <w:b/>
          <w:sz w:val="18"/>
          <w:szCs w:val="18"/>
        </w:rPr>
        <w:t>5.7.</w:t>
      </w:r>
      <w:r w:rsidRPr="000D5603">
        <w:rPr>
          <w:rFonts w:ascii="Arial" w:eastAsia="Times New Roman" w:hAnsi="Arial" w:cs="Times New Roman"/>
          <w:b/>
          <w:sz w:val="18"/>
          <w:szCs w:val="18"/>
        </w:rPr>
        <w:tab/>
        <w:t>Hoist and Winches Novice Training.</w:t>
      </w:r>
    </w:p>
    <w:p w14:paraId="7EE87221"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366F58D2"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Duration: </w:t>
      </w:r>
      <w:r w:rsidRPr="000D5603">
        <w:rPr>
          <w:rFonts w:ascii="Arial" w:eastAsia="Times New Roman" w:hAnsi="Arial" w:cs="Times New Roman"/>
          <w:color w:val="000000"/>
          <w:sz w:val="18"/>
          <w:szCs w:val="18"/>
        </w:rPr>
        <w:t>5 days.</w:t>
      </w:r>
    </w:p>
    <w:p w14:paraId="68AF3B71"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5883F03"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Number of Learners: </w:t>
      </w:r>
      <w:r w:rsidRPr="000D5603">
        <w:rPr>
          <w:rFonts w:ascii="Arial" w:eastAsia="Times New Roman" w:hAnsi="Arial" w:cs="Times New Roman"/>
          <w:color w:val="000000"/>
          <w:sz w:val="18"/>
          <w:szCs w:val="18"/>
        </w:rPr>
        <w:t>Maximum 4.</w:t>
      </w:r>
    </w:p>
    <w:p w14:paraId="76E60B36"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72490E80"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Frequency: </w:t>
      </w:r>
      <w:r w:rsidRPr="000D5603">
        <w:rPr>
          <w:rFonts w:ascii="Arial" w:eastAsia="Times New Roman" w:hAnsi="Arial" w:cs="Times New Roman"/>
          <w:color w:val="000000"/>
          <w:sz w:val="18"/>
          <w:szCs w:val="18"/>
        </w:rPr>
        <w:t>Training shall be provided as and when the need arises.</w:t>
      </w:r>
    </w:p>
    <w:p w14:paraId="77BE3650"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73697F8"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 Certification: </w:t>
      </w:r>
      <w:r w:rsidRPr="000D5603">
        <w:rPr>
          <w:rFonts w:ascii="Arial" w:eastAsia="Times New Roman" w:hAnsi="Arial" w:cs="Times New Roman"/>
          <w:color w:val="000000"/>
          <w:sz w:val="18"/>
          <w:szCs w:val="18"/>
        </w:rPr>
        <w:t>Training will be conducted where:</w:t>
      </w:r>
    </w:p>
    <w:p w14:paraId="6470D723"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7FA55F2" w14:textId="77777777" w:rsidR="00A63637" w:rsidRPr="000D5603" w:rsidRDefault="00A63637" w:rsidP="00A63637">
      <w:pPr>
        <w:numPr>
          <w:ilvl w:val="0"/>
          <w:numId w:val="21"/>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39C004E6" w14:textId="77777777" w:rsidR="00A63637" w:rsidRPr="000D5603" w:rsidRDefault="00A63637" w:rsidP="00A63637">
      <w:pPr>
        <w:numPr>
          <w:ilvl w:val="0"/>
          <w:numId w:val="21"/>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1688B92F" w14:textId="77777777" w:rsidR="00A63637" w:rsidRPr="000D5603" w:rsidRDefault="00A63637" w:rsidP="00A63637">
      <w:pPr>
        <w:numPr>
          <w:ilvl w:val="0"/>
          <w:numId w:val="21"/>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1634FA72" w14:textId="77777777" w:rsidR="00A63637" w:rsidRPr="000D5603" w:rsidRDefault="00A63637" w:rsidP="00A63637">
      <w:pPr>
        <w:numPr>
          <w:ilvl w:val="0"/>
          <w:numId w:val="21"/>
        </w:numPr>
        <w:spacing w:after="240" w:line="240" w:lineRule="auto"/>
        <w:rPr>
          <w:rFonts w:ascii="Arial" w:eastAsia="Times New Roman" w:hAnsi="Arial" w:cs="Times New Roman"/>
          <w:b/>
          <w:color w:val="000000"/>
          <w:sz w:val="18"/>
          <w:szCs w:val="18"/>
        </w:rPr>
      </w:pPr>
      <w:r w:rsidRPr="000D5603">
        <w:rPr>
          <w:rFonts w:ascii="Arial" w:eastAsia="Times New Roman" w:hAnsi="Arial" w:cs="Times New Roman"/>
          <w:color w:val="000000"/>
          <w:sz w:val="18"/>
          <w:szCs w:val="18"/>
        </w:rPr>
        <w:t>Recommendations from incident investigations;</w:t>
      </w:r>
    </w:p>
    <w:p w14:paraId="0978AE00"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75B7ED85"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2 years</w:t>
      </w:r>
    </w:p>
    <w:p w14:paraId="2C1FF803"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617A45C2"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Target Group: </w:t>
      </w:r>
      <w:r w:rsidRPr="000D5603">
        <w:rPr>
          <w:rFonts w:ascii="Arial" w:eastAsia="Times New Roman" w:hAnsi="Arial" w:cs="Times New Roman"/>
          <w:color w:val="000000"/>
          <w:sz w:val="18"/>
          <w:szCs w:val="18"/>
        </w:rPr>
        <w:t>Hoist &amp; Winches Operators.</w:t>
      </w:r>
    </w:p>
    <w:p w14:paraId="2AD305E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7C976F39"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Objectives and outcomes: </w:t>
      </w:r>
      <w:r w:rsidRPr="000D5603">
        <w:rPr>
          <w:rFonts w:ascii="Arial" w:eastAsia="Times New Roman" w:hAnsi="Arial" w:cs="Times New Roman"/>
          <w:color w:val="000000"/>
          <w:sz w:val="18"/>
          <w:szCs w:val="18"/>
        </w:rPr>
        <w:t>Upon completion of the course, the participants are expected to have a full understanding of the safe operation of a Hoist &amp; Winches and its application within Eskom.</w:t>
      </w:r>
    </w:p>
    <w:p w14:paraId="5892CFE6"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133E7D81"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Requirements: </w:t>
      </w:r>
      <w:r w:rsidRPr="000D5603">
        <w:rPr>
          <w:rFonts w:ascii="Arial" w:eastAsia="Times New Roman" w:hAnsi="Arial" w:cs="Times New Roman"/>
          <w:color w:val="000000"/>
          <w:sz w:val="18"/>
          <w:szCs w:val="18"/>
        </w:rPr>
        <w:t>According to the following Unit Standard – Hoist &amp; Winches</w:t>
      </w:r>
      <w:r w:rsidRPr="000D5603">
        <w:rPr>
          <w:rFonts w:ascii="Arial" w:eastAsia="Times New Roman" w:hAnsi="Arial" w:cs="Times New Roman"/>
          <w:b/>
          <w:color w:val="000000"/>
          <w:sz w:val="18"/>
          <w:szCs w:val="18"/>
        </w:rPr>
        <w:t>.</w:t>
      </w:r>
    </w:p>
    <w:p w14:paraId="5F617442"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38B6033C"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Code C54 (Unit Standard- 244407).</w:t>
      </w:r>
    </w:p>
    <w:p w14:paraId="39A6E6E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8CBAA8B" w14:textId="77777777" w:rsidR="00A63637" w:rsidRDefault="00A63637" w:rsidP="00A63637">
      <w:pPr>
        <w:spacing w:after="0" w:line="240" w:lineRule="auto"/>
        <w:ind w:right="2"/>
        <w:jc w:val="both"/>
        <w:rPr>
          <w:rFonts w:ascii="Arial" w:eastAsia="Times New Roman" w:hAnsi="Arial" w:cs="Times New Roman"/>
          <w:b/>
          <w:sz w:val="18"/>
          <w:szCs w:val="18"/>
        </w:rPr>
      </w:pPr>
    </w:p>
    <w:p w14:paraId="485A7641" w14:textId="77777777" w:rsidR="00A63637" w:rsidRPr="000D5603" w:rsidRDefault="00A63637" w:rsidP="00A63637">
      <w:pPr>
        <w:spacing w:after="0" w:line="240" w:lineRule="auto"/>
        <w:ind w:right="2"/>
        <w:jc w:val="both"/>
        <w:rPr>
          <w:rFonts w:ascii="Arial" w:eastAsia="Times New Roman" w:hAnsi="Arial" w:cs="Times New Roman"/>
          <w:b/>
          <w:sz w:val="18"/>
          <w:szCs w:val="18"/>
        </w:rPr>
      </w:pPr>
      <w:r w:rsidRPr="000D5603">
        <w:rPr>
          <w:rFonts w:ascii="Arial" w:eastAsia="Times New Roman" w:hAnsi="Arial" w:cs="Times New Roman"/>
          <w:b/>
          <w:sz w:val="18"/>
          <w:szCs w:val="18"/>
        </w:rPr>
        <w:t>5.7.1</w:t>
      </w:r>
      <w:r w:rsidRPr="000D5603">
        <w:rPr>
          <w:rFonts w:ascii="Arial" w:eastAsia="Times New Roman" w:hAnsi="Arial" w:cs="Times New Roman"/>
          <w:b/>
          <w:sz w:val="18"/>
          <w:szCs w:val="18"/>
        </w:rPr>
        <w:tab/>
        <w:t>Hoist and Winches Truck Re Certification.</w:t>
      </w:r>
    </w:p>
    <w:p w14:paraId="51777AB2"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6FAAEBC2"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Duration: </w:t>
      </w:r>
      <w:r w:rsidRPr="000D5603">
        <w:rPr>
          <w:rFonts w:ascii="Arial" w:eastAsia="Times New Roman" w:hAnsi="Arial" w:cs="Times New Roman"/>
          <w:b/>
          <w:color w:val="0D0D0D"/>
          <w:sz w:val="18"/>
          <w:szCs w:val="18"/>
        </w:rPr>
        <w:t>1 Days</w:t>
      </w:r>
      <w:r w:rsidRPr="000D5603">
        <w:rPr>
          <w:rFonts w:ascii="Arial" w:eastAsia="Times New Roman" w:hAnsi="Arial" w:cs="Times New Roman"/>
          <w:b/>
          <w:color w:val="000000"/>
          <w:sz w:val="18"/>
          <w:szCs w:val="18"/>
        </w:rPr>
        <w:t xml:space="preserve"> </w:t>
      </w:r>
      <w:r w:rsidRPr="000D5603">
        <w:rPr>
          <w:rFonts w:ascii="Arial" w:eastAsia="Times New Roman" w:hAnsi="Arial" w:cs="Times New Roman"/>
          <w:color w:val="000000"/>
          <w:sz w:val="18"/>
          <w:szCs w:val="18"/>
        </w:rPr>
        <w:t>(One day safety / theoretical and one day practical assessment.).</w:t>
      </w:r>
    </w:p>
    <w:p w14:paraId="0B235D4D"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66BF1522"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Number of Learners: </w:t>
      </w:r>
      <w:r w:rsidRPr="000D5603">
        <w:rPr>
          <w:rFonts w:ascii="Arial" w:eastAsia="Times New Roman" w:hAnsi="Arial" w:cs="Times New Roman"/>
          <w:color w:val="000000"/>
          <w:sz w:val="18"/>
          <w:szCs w:val="18"/>
        </w:rPr>
        <w:t xml:space="preserve">Maximum </w:t>
      </w:r>
      <w:r w:rsidRPr="000D5603">
        <w:rPr>
          <w:rFonts w:ascii="Arial" w:eastAsia="Times New Roman" w:hAnsi="Arial" w:cs="Times New Roman"/>
          <w:color w:val="0D0D0D"/>
          <w:sz w:val="18"/>
          <w:szCs w:val="18"/>
        </w:rPr>
        <w:t>4</w:t>
      </w:r>
    </w:p>
    <w:p w14:paraId="4B9AA21A"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64996BE"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Frequency: </w:t>
      </w:r>
      <w:r w:rsidRPr="000D5603">
        <w:rPr>
          <w:rFonts w:ascii="Arial" w:eastAsia="Times New Roman" w:hAnsi="Arial" w:cs="Times New Roman"/>
          <w:color w:val="000000"/>
          <w:sz w:val="18"/>
          <w:szCs w:val="18"/>
        </w:rPr>
        <w:t>Training shall be provided as and when the need arises.</w:t>
      </w:r>
    </w:p>
    <w:p w14:paraId="50289B96"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0E5BBE8"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Refresher/Retraining: </w:t>
      </w:r>
      <w:r w:rsidRPr="000D5603">
        <w:rPr>
          <w:rFonts w:ascii="Arial" w:eastAsia="Times New Roman" w:hAnsi="Arial" w:cs="Times New Roman"/>
          <w:color w:val="000000"/>
          <w:sz w:val="18"/>
          <w:szCs w:val="18"/>
        </w:rPr>
        <w:t>Retraining will be conducted where;</w:t>
      </w:r>
    </w:p>
    <w:p w14:paraId="48669B22"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235A37C0" w14:textId="77777777" w:rsidR="00A63637" w:rsidRPr="000D5603" w:rsidRDefault="00A63637" w:rsidP="00A63637">
      <w:pPr>
        <w:numPr>
          <w:ilvl w:val="0"/>
          <w:numId w:val="22"/>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571996C4" w14:textId="77777777" w:rsidR="00A63637" w:rsidRPr="000D5603" w:rsidRDefault="00A63637" w:rsidP="00A63637">
      <w:pPr>
        <w:numPr>
          <w:ilvl w:val="0"/>
          <w:numId w:val="22"/>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0BB9CB20" w14:textId="77777777" w:rsidR="00A63637" w:rsidRPr="000D5603" w:rsidRDefault="00A63637" w:rsidP="00A63637">
      <w:pPr>
        <w:numPr>
          <w:ilvl w:val="0"/>
          <w:numId w:val="22"/>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71B25002" w14:textId="77777777" w:rsidR="00A63637" w:rsidRPr="000D5603" w:rsidRDefault="00A63637" w:rsidP="00A63637">
      <w:pPr>
        <w:numPr>
          <w:ilvl w:val="0"/>
          <w:numId w:val="22"/>
        </w:numPr>
        <w:spacing w:after="240" w:line="240" w:lineRule="auto"/>
        <w:rPr>
          <w:rFonts w:ascii="Arial" w:eastAsia="Times New Roman" w:hAnsi="Arial" w:cs="Times New Roman"/>
          <w:b/>
          <w:color w:val="000000"/>
          <w:sz w:val="18"/>
          <w:szCs w:val="18"/>
        </w:rPr>
      </w:pPr>
      <w:r w:rsidRPr="000D5603">
        <w:rPr>
          <w:rFonts w:ascii="Arial" w:eastAsia="Times New Roman" w:hAnsi="Arial" w:cs="Times New Roman"/>
          <w:color w:val="000000"/>
          <w:sz w:val="18"/>
          <w:szCs w:val="18"/>
        </w:rPr>
        <w:t>Recommendations from incident investigations.</w:t>
      </w:r>
    </w:p>
    <w:p w14:paraId="60B43E35"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7DC35D3A"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2 years</w:t>
      </w:r>
    </w:p>
    <w:p w14:paraId="4ADC8271"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884F302"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Target Group: </w:t>
      </w:r>
      <w:r w:rsidRPr="000D5603">
        <w:rPr>
          <w:rFonts w:ascii="Arial" w:eastAsia="Times New Roman" w:hAnsi="Arial" w:cs="Times New Roman"/>
          <w:color w:val="000000"/>
          <w:sz w:val="18"/>
          <w:szCs w:val="18"/>
        </w:rPr>
        <w:t>Hoist and Winches Operators.</w:t>
      </w:r>
      <w:r w:rsidRPr="000D5603">
        <w:rPr>
          <w:rFonts w:ascii="Arial" w:eastAsia="Times New Roman" w:hAnsi="Arial" w:cs="Times New Roman"/>
          <w:b/>
          <w:color w:val="000000"/>
          <w:sz w:val="18"/>
          <w:szCs w:val="18"/>
        </w:rPr>
        <w:t xml:space="preserve"> </w:t>
      </w:r>
    </w:p>
    <w:p w14:paraId="6F6B51EA"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3327513"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Objectives and outcomes: </w:t>
      </w:r>
      <w:r w:rsidRPr="000D5603">
        <w:rPr>
          <w:rFonts w:ascii="Arial" w:eastAsia="Times New Roman" w:hAnsi="Arial" w:cs="Times New Roman"/>
          <w:color w:val="000000"/>
          <w:sz w:val="18"/>
          <w:szCs w:val="18"/>
        </w:rPr>
        <w:t>Upon completion of the course, the participants are expected to have a full understanding of the safe operation of a Hoists and Winches and its application within Eskom.</w:t>
      </w:r>
    </w:p>
    <w:p w14:paraId="41C1FF24"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A65EC7C"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Requirements: </w:t>
      </w:r>
      <w:r w:rsidRPr="000D5603">
        <w:rPr>
          <w:rFonts w:ascii="Arial" w:eastAsia="Times New Roman" w:hAnsi="Arial" w:cs="Times New Roman"/>
          <w:color w:val="000000"/>
          <w:sz w:val="18"/>
          <w:szCs w:val="18"/>
        </w:rPr>
        <w:t>According to the following Unit Standard – Hoist &amp; Winches Operate.</w:t>
      </w:r>
    </w:p>
    <w:p w14:paraId="432E2AD0"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D2D3844"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C54 (Unit Standard - 244407).</w:t>
      </w:r>
    </w:p>
    <w:p w14:paraId="316219D5"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1B85CFA8"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777C1A3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5.8 </w:t>
      </w:r>
      <w:r w:rsidRPr="000D5603">
        <w:rPr>
          <w:rFonts w:ascii="Arial" w:eastAsia="Times New Roman" w:hAnsi="Arial" w:cs="Times New Roman"/>
          <w:b/>
          <w:color w:val="000000"/>
          <w:sz w:val="18"/>
          <w:szCs w:val="18"/>
        </w:rPr>
        <w:tab/>
      </w:r>
      <w:r w:rsidRPr="000D5603">
        <w:rPr>
          <w:rFonts w:ascii="Arial" w:eastAsia="Times New Roman" w:hAnsi="Arial" w:cs="Times New Roman"/>
          <w:b/>
          <w:sz w:val="18"/>
          <w:szCs w:val="18"/>
        </w:rPr>
        <w:t>Wall Mounted Jib Crane Novice Training</w:t>
      </w:r>
      <w:r w:rsidRPr="000D5603">
        <w:rPr>
          <w:rFonts w:ascii="Arial" w:eastAsia="Times New Roman" w:hAnsi="Arial" w:cs="Times New Roman"/>
          <w:b/>
          <w:color w:val="000000"/>
          <w:sz w:val="18"/>
          <w:szCs w:val="18"/>
        </w:rPr>
        <w:t>.</w:t>
      </w:r>
    </w:p>
    <w:p w14:paraId="6F07E842"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1D66121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Duration: </w:t>
      </w:r>
      <w:r w:rsidRPr="000D5603">
        <w:rPr>
          <w:rFonts w:ascii="Arial" w:eastAsia="Times New Roman" w:hAnsi="Arial" w:cs="Times New Roman"/>
          <w:color w:val="000000"/>
          <w:sz w:val="18"/>
          <w:szCs w:val="18"/>
        </w:rPr>
        <w:t>5 days per person.</w:t>
      </w:r>
    </w:p>
    <w:p w14:paraId="6FD15F76"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E4820E9"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Number of Learners: </w:t>
      </w:r>
      <w:r w:rsidRPr="000D5603">
        <w:rPr>
          <w:rFonts w:ascii="Arial" w:eastAsia="Times New Roman" w:hAnsi="Arial" w:cs="Times New Roman"/>
          <w:color w:val="000000"/>
          <w:sz w:val="18"/>
          <w:szCs w:val="18"/>
        </w:rPr>
        <w:t>Maximum 4.</w:t>
      </w:r>
    </w:p>
    <w:p w14:paraId="40236BFA"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9F22DCA"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Frequency: </w:t>
      </w:r>
      <w:r w:rsidRPr="000D5603">
        <w:rPr>
          <w:rFonts w:ascii="Arial" w:eastAsia="Times New Roman" w:hAnsi="Arial" w:cs="Times New Roman"/>
          <w:color w:val="000000"/>
          <w:sz w:val="18"/>
          <w:szCs w:val="18"/>
        </w:rPr>
        <w:t>Training shall be provided as and when the need arises.</w:t>
      </w:r>
    </w:p>
    <w:p w14:paraId="4AD35B4D"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962664D"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 Certification: </w:t>
      </w:r>
      <w:r w:rsidRPr="000D5603">
        <w:rPr>
          <w:rFonts w:ascii="Arial" w:eastAsia="Times New Roman" w:hAnsi="Arial" w:cs="Times New Roman"/>
          <w:color w:val="000000"/>
          <w:sz w:val="18"/>
          <w:szCs w:val="18"/>
        </w:rPr>
        <w:t>Training will be conducted where:</w:t>
      </w:r>
    </w:p>
    <w:p w14:paraId="3EFB5CD5"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C252E72" w14:textId="77777777" w:rsidR="00A63637" w:rsidRPr="000D5603" w:rsidRDefault="00A63637" w:rsidP="00A63637">
      <w:pPr>
        <w:numPr>
          <w:ilvl w:val="0"/>
          <w:numId w:val="23"/>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4973A7CD" w14:textId="77777777" w:rsidR="00A63637" w:rsidRPr="000D5603" w:rsidRDefault="00A63637" w:rsidP="00A63637">
      <w:pPr>
        <w:numPr>
          <w:ilvl w:val="0"/>
          <w:numId w:val="23"/>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74F93BE3" w14:textId="77777777" w:rsidR="00A63637" w:rsidRPr="000D5603" w:rsidRDefault="00A63637" w:rsidP="00A63637">
      <w:pPr>
        <w:numPr>
          <w:ilvl w:val="0"/>
          <w:numId w:val="23"/>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187B5A32" w14:textId="77777777" w:rsidR="00A63637" w:rsidRPr="000D5603" w:rsidRDefault="00A63637" w:rsidP="00A63637">
      <w:pPr>
        <w:numPr>
          <w:ilvl w:val="0"/>
          <w:numId w:val="23"/>
        </w:numPr>
        <w:spacing w:after="240" w:line="240" w:lineRule="auto"/>
        <w:rPr>
          <w:rFonts w:ascii="Arial" w:eastAsia="Times New Roman" w:hAnsi="Arial" w:cs="Times New Roman"/>
          <w:b/>
          <w:color w:val="000000"/>
          <w:sz w:val="18"/>
          <w:szCs w:val="18"/>
        </w:rPr>
      </w:pPr>
      <w:r w:rsidRPr="000D5603">
        <w:rPr>
          <w:rFonts w:ascii="Arial" w:eastAsia="Times New Roman" w:hAnsi="Arial" w:cs="Times New Roman"/>
          <w:color w:val="000000"/>
          <w:sz w:val="18"/>
          <w:szCs w:val="18"/>
        </w:rPr>
        <w:t>Recommendations from incident investigations.</w:t>
      </w:r>
    </w:p>
    <w:p w14:paraId="4F3FE4D7" w14:textId="77777777" w:rsidR="00A63637" w:rsidRPr="000D5603" w:rsidRDefault="00A63637" w:rsidP="00A63637">
      <w:pPr>
        <w:spacing w:after="0" w:line="240" w:lineRule="auto"/>
        <w:ind w:left="720" w:right="2"/>
        <w:jc w:val="both"/>
        <w:rPr>
          <w:rFonts w:ascii="Arial" w:eastAsia="Times New Roman" w:hAnsi="Arial" w:cs="Times New Roman"/>
          <w:b/>
          <w:color w:val="000000"/>
          <w:sz w:val="18"/>
          <w:szCs w:val="18"/>
        </w:rPr>
      </w:pPr>
    </w:p>
    <w:p w14:paraId="613ADA2E"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2 years</w:t>
      </w:r>
    </w:p>
    <w:p w14:paraId="29D0FAE4"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135D10C"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Target Group: </w:t>
      </w:r>
      <w:r w:rsidRPr="000D5603">
        <w:rPr>
          <w:rFonts w:ascii="Arial" w:eastAsia="Times New Roman" w:hAnsi="Arial" w:cs="Times New Roman"/>
          <w:color w:val="000000"/>
          <w:sz w:val="18"/>
          <w:szCs w:val="18"/>
        </w:rPr>
        <w:t>Wall Mounted Jip Operators.</w:t>
      </w:r>
    </w:p>
    <w:p w14:paraId="18A1997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A8A5257"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Objectives and outcomes: </w:t>
      </w:r>
      <w:r w:rsidRPr="000D5603">
        <w:rPr>
          <w:rFonts w:ascii="Arial" w:eastAsia="Times New Roman" w:hAnsi="Arial" w:cs="Times New Roman"/>
          <w:color w:val="000000"/>
          <w:sz w:val="18"/>
          <w:szCs w:val="18"/>
        </w:rPr>
        <w:t xml:space="preserve">Upon completion of the course, the participants are expected to have a full understanding of the safe operation of a Wall Mounted Jib Crane and its application within Eskom. </w:t>
      </w:r>
    </w:p>
    <w:p w14:paraId="778585B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86844A1"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Requirements: </w:t>
      </w:r>
      <w:r w:rsidRPr="000D5603">
        <w:rPr>
          <w:rFonts w:ascii="Arial" w:eastAsia="Times New Roman" w:hAnsi="Arial" w:cs="Times New Roman"/>
          <w:color w:val="000000"/>
          <w:sz w:val="18"/>
          <w:szCs w:val="18"/>
        </w:rPr>
        <w:t>According to the following Unit Standard Wall Mounted Jib Crane</w:t>
      </w:r>
      <w:r w:rsidRPr="000D5603">
        <w:rPr>
          <w:rFonts w:ascii="Arial" w:eastAsia="Times New Roman" w:hAnsi="Arial" w:cs="Times New Roman"/>
          <w:b/>
          <w:color w:val="000000"/>
          <w:sz w:val="18"/>
          <w:szCs w:val="18"/>
        </w:rPr>
        <w:t>.</w:t>
      </w:r>
    </w:p>
    <w:p w14:paraId="331DAB55"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DC34846" w14:textId="3D3B7DD4" w:rsidR="00A63637" w:rsidRPr="00A63637"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Code C54 (Unit Standard- 260758).</w:t>
      </w:r>
    </w:p>
    <w:p w14:paraId="17B86173"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lastRenderedPageBreak/>
        <w:t>5.8.1</w:t>
      </w:r>
      <w:r w:rsidRPr="000D5603">
        <w:rPr>
          <w:rFonts w:ascii="Arial" w:eastAsia="Times New Roman" w:hAnsi="Arial" w:cs="Times New Roman"/>
          <w:b/>
          <w:color w:val="000000"/>
          <w:sz w:val="18"/>
          <w:szCs w:val="18"/>
        </w:rPr>
        <w:tab/>
        <w:t>Wall Mounted Jib Crane Re Certification.</w:t>
      </w:r>
    </w:p>
    <w:p w14:paraId="177F3F36"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7A8CA92"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Duration:</w:t>
      </w:r>
      <w:r w:rsidRPr="000D5603">
        <w:rPr>
          <w:rFonts w:ascii="Arial" w:eastAsia="Times New Roman" w:hAnsi="Arial" w:cs="Times New Roman"/>
          <w:b/>
          <w:color w:val="0D0D0D"/>
          <w:sz w:val="18"/>
          <w:szCs w:val="18"/>
        </w:rPr>
        <w:t xml:space="preserve"> </w:t>
      </w:r>
      <w:r w:rsidRPr="000D5603">
        <w:rPr>
          <w:rFonts w:ascii="Arial" w:eastAsia="Times New Roman" w:hAnsi="Arial" w:cs="Times New Roman"/>
          <w:color w:val="0D0D0D"/>
          <w:sz w:val="18"/>
          <w:szCs w:val="18"/>
        </w:rPr>
        <w:t>1</w:t>
      </w:r>
      <w:r w:rsidRPr="000D5603">
        <w:rPr>
          <w:rFonts w:ascii="Arial" w:eastAsia="Times New Roman" w:hAnsi="Arial" w:cs="Times New Roman"/>
          <w:color w:val="000000"/>
          <w:sz w:val="18"/>
          <w:szCs w:val="18"/>
        </w:rPr>
        <w:t xml:space="preserve"> days (One day safety / theoretical and one day practical assessment.).</w:t>
      </w:r>
    </w:p>
    <w:p w14:paraId="716FEF3E"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6E3A242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Number of Learners: </w:t>
      </w:r>
      <w:r w:rsidRPr="000D5603">
        <w:rPr>
          <w:rFonts w:ascii="Arial" w:eastAsia="Times New Roman" w:hAnsi="Arial" w:cs="Times New Roman"/>
          <w:color w:val="000000"/>
          <w:sz w:val="18"/>
          <w:szCs w:val="18"/>
        </w:rPr>
        <w:t xml:space="preserve">Maximum </w:t>
      </w:r>
      <w:r w:rsidRPr="000D5603">
        <w:rPr>
          <w:rFonts w:ascii="Arial" w:eastAsia="Times New Roman" w:hAnsi="Arial" w:cs="Times New Roman"/>
          <w:color w:val="0D0D0D"/>
          <w:sz w:val="18"/>
          <w:szCs w:val="18"/>
        </w:rPr>
        <w:t>4</w:t>
      </w:r>
    </w:p>
    <w:p w14:paraId="478A6F32"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4D8A875"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Frequency: </w:t>
      </w:r>
      <w:r w:rsidRPr="000D5603">
        <w:rPr>
          <w:rFonts w:ascii="Arial" w:eastAsia="Times New Roman" w:hAnsi="Arial" w:cs="Times New Roman"/>
          <w:color w:val="000000"/>
          <w:sz w:val="18"/>
          <w:szCs w:val="18"/>
        </w:rPr>
        <w:t>Training shall be provided as and when the need arises.</w:t>
      </w:r>
    </w:p>
    <w:p w14:paraId="26C35B6F"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2F977D61"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Refresher/Retraining: </w:t>
      </w:r>
      <w:r w:rsidRPr="000D5603">
        <w:rPr>
          <w:rFonts w:ascii="Arial" w:eastAsia="Times New Roman" w:hAnsi="Arial" w:cs="Times New Roman"/>
          <w:color w:val="000000"/>
          <w:sz w:val="18"/>
          <w:szCs w:val="18"/>
        </w:rPr>
        <w:t>Retraining will be conducted where:</w:t>
      </w:r>
    </w:p>
    <w:p w14:paraId="61B1B3B9"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7948B6F7" w14:textId="77777777" w:rsidR="00A63637" w:rsidRPr="000D5603" w:rsidRDefault="00A63637" w:rsidP="00A63637">
      <w:pPr>
        <w:numPr>
          <w:ilvl w:val="0"/>
          <w:numId w:val="24"/>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75A01E1C" w14:textId="77777777" w:rsidR="00A63637" w:rsidRPr="000D5603" w:rsidRDefault="00A63637" w:rsidP="00A63637">
      <w:pPr>
        <w:numPr>
          <w:ilvl w:val="0"/>
          <w:numId w:val="24"/>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1AB00618" w14:textId="77777777" w:rsidR="00A63637" w:rsidRPr="000D5603" w:rsidRDefault="00A63637" w:rsidP="00A63637">
      <w:pPr>
        <w:numPr>
          <w:ilvl w:val="0"/>
          <w:numId w:val="24"/>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6DE68C2D" w14:textId="77777777" w:rsidR="00A63637" w:rsidRPr="000D5603" w:rsidRDefault="00A63637" w:rsidP="00A63637">
      <w:pPr>
        <w:numPr>
          <w:ilvl w:val="0"/>
          <w:numId w:val="24"/>
        </w:numPr>
        <w:spacing w:after="240" w:line="240" w:lineRule="auto"/>
        <w:rPr>
          <w:rFonts w:ascii="Arial" w:eastAsia="Times New Roman" w:hAnsi="Arial" w:cs="Times New Roman"/>
          <w:b/>
          <w:color w:val="000000"/>
          <w:sz w:val="18"/>
          <w:szCs w:val="18"/>
        </w:rPr>
      </w:pPr>
      <w:r w:rsidRPr="000D5603">
        <w:rPr>
          <w:rFonts w:ascii="Arial" w:eastAsia="Times New Roman" w:hAnsi="Arial" w:cs="Times New Roman"/>
          <w:color w:val="000000"/>
          <w:sz w:val="18"/>
          <w:szCs w:val="18"/>
        </w:rPr>
        <w:t>Recommendations from incident investigations.</w:t>
      </w:r>
    </w:p>
    <w:p w14:paraId="409C82CC"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F52AE0A"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2 years</w:t>
      </w:r>
    </w:p>
    <w:p w14:paraId="31EB9EFC"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373EEBDC"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Target Group: </w:t>
      </w:r>
      <w:r w:rsidRPr="000D5603">
        <w:rPr>
          <w:rFonts w:ascii="Arial" w:eastAsia="Times New Roman" w:hAnsi="Arial" w:cs="Times New Roman"/>
          <w:color w:val="000000"/>
          <w:sz w:val="18"/>
          <w:szCs w:val="18"/>
        </w:rPr>
        <w:t>Wall Mounted Jib Crane Operators.</w:t>
      </w:r>
      <w:r w:rsidRPr="000D5603">
        <w:rPr>
          <w:rFonts w:ascii="Arial" w:eastAsia="Times New Roman" w:hAnsi="Arial" w:cs="Times New Roman"/>
          <w:b/>
          <w:color w:val="000000"/>
          <w:sz w:val="18"/>
          <w:szCs w:val="18"/>
        </w:rPr>
        <w:t xml:space="preserve"> </w:t>
      </w:r>
    </w:p>
    <w:p w14:paraId="03EB2740"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6F4D6AEF"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Objectives and outcomes: </w:t>
      </w:r>
      <w:r w:rsidRPr="000D5603">
        <w:rPr>
          <w:rFonts w:ascii="Arial" w:eastAsia="Times New Roman" w:hAnsi="Arial" w:cs="Times New Roman"/>
          <w:color w:val="000000"/>
          <w:sz w:val="18"/>
          <w:szCs w:val="18"/>
        </w:rPr>
        <w:t xml:space="preserve">Upon completion of the course, the participants are expected to have a full understanding of the safe operation of a Wall Mounted Jib Crane and its application within Eskom. </w:t>
      </w:r>
    </w:p>
    <w:p w14:paraId="080C44DE"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9BABDCE"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Requirements: </w:t>
      </w:r>
      <w:r w:rsidRPr="000D5603">
        <w:rPr>
          <w:rFonts w:ascii="Arial" w:eastAsia="Times New Roman" w:hAnsi="Arial" w:cs="Times New Roman"/>
          <w:color w:val="000000"/>
          <w:sz w:val="18"/>
          <w:szCs w:val="18"/>
        </w:rPr>
        <w:t>According to the following Unit Standard – Operate Wall Mounted Jib.</w:t>
      </w:r>
      <w:r w:rsidRPr="000D5603">
        <w:rPr>
          <w:rFonts w:ascii="Arial" w:eastAsia="Times New Roman" w:hAnsi="Arial" w:cs="Times New Roman"/>
          <w:b/>
          <w:color w:val="000000"/>
          <w:sz w:val="18"/>
          <w:szCs w:val="18"/>
        </w:rPr>
        <w:t xml:space="preserve"> </w:t>
      </w:r>
    </w:p>
    <w:p w14:paraId="6C107AC6"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F42F032"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Code C54 (Unit Standard-260758).</w:t>
      </w:r>
    </w:p>
    <w:p w14:paraId="56058827"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D451FC7" w14:textId="77777777" w:rsidR="00A63637" w:rsidRPr="000D5603" w:rsidRDefault="00A63637" w:rsidP="00A63637">
      <w:pPr>
        <w:spacing w:after="0" w:line="240" w:lineRule="auto"/>
        <w:ind w:right="2"/>
        <w:jc w:val="both"/>
        <w:rPr>
          <w:rFonts w:ascii="Arial" w:eastAsia="Times New Roman" w:hAnsi="Arial" w:cs="Times New Roman"/>
          <w:b/>
          <w:sz w:val="18"/>
          <w:szCs w:val="18"/>
        </w:rPr>
      </w:pPr>
      <w:r w:rsidRPr="000D5603">
        <w:rPr>
          <w:rFonts w:ascii="Arial" w:eastAsia="Times New Roman" w:hAnsi="Arial" w:cs="Times New Roman"/>
          <w:b/>
          <w:color w:val="000000"/>
          <w:sz w:val="18"/>
          <w:szCs w:val="18"/>
        </w:rPr>
        <w:t xml:space="preserve">5.9 </w:t>
      </w:r>
      <w:r w:rsidRPr="000D5603">
        <w:rPr>
          <w:rFonts w:ascii="Arial" w:eastAsia="Times New Roman" w:hAnsi="Arial" w:cs="Times New Roman"/>
          <w:b/>
          <w:color w:val="0D0D0D"/>
          <w:sz w:val="18"/>
          <w:szCs w:val="18"/>
        </w:rPr>
        <w:t>Overhead Crane (Cab Control) Novice Training.</w:t>
      </w:r>
      <w:r w:rsidRPr="000D5603">
        <w:rPr>
          <w:rFonts w:ascii="Arial" w:eastAsia="Times New Roman" w:hAnsi="Arial" w:cs="Times New Roman"/>
          <w:b/>
          <w:color w:val="FF0000"/>
          <w:sz w:val="18"/>
          <w:szCs w:val="18"/>
        </w:rPr>
        <w:t xml:space="preserve">  </w:t>
      </w:r>
    </w:p>
    <w:p w14:paraId="4FE0E671" w14:textId="77777777" w:rsidR="00A63637" w:rsidRPr="000D5603" w:rsidRDefault="00A63637" w:rsidP="00A63637">
      <w:pPr>
        <w:spacing w:after="0" w:line="240" w:lineRule="auto"/>
        <w:ind w:right="2"/>
        <w:jc w:val="both"/>
        <w:rPr>
          <w:rFonts w:ascii="Arial" w:eastAsia="Times New Roman" w:hAnsi="Arial" w:cs="Times New Roman"/>
          <w:b/>
          <w:sz w:val="18"/>
          <w:szCs w:val="18"/>
        </w:rPr>
      </w:pPr>
    </w:p>
    <w:p w14:paraId="01F54C08"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Duration: </w:t>
      </w:r>
      <w:r w:rsidRPr="000D5603">
        <w:rPr>
          <w:rFonts w:ascii="Arial" w:eastAsia="Times New Roman" w:hAnsi="Arial" w:cs="Times New Roman"/>
          <w:color w:val="000000"/>
          <w:sz w:val="18"/>
          <w:szCs w:val="18"/>
        </w:rPr>
        <w:t>5 days.</w:t>
      </w:r>
      <w:r w:rsidRPr="000D5603">
        <w:rPr>
          <w:rFonts w:ascii="Arial" w:eastAsia="Times New Roman" w:hAnsi="Arial" w:cs="Times New Roman"/>
          <w:b/>
          <w:color w:val="000000"/>
          <w:sz w:val="18"/>
          <w:szCs w:val="18"/>
        </w:rPr>
        <w:t xml:space="preserve"> </w:t>
      </w:r>
    </w:p>
    <w:p w14:paraId="3A726D41"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2D61FB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Number of Learners: </w:t>
      </w:r>
      <w:r w:rsidRPr="000D5603">
        <w:rPr>
          <w:rFonts w:ascii="Arial" w:eastAsia="Times New Roman" w:hAnsi="Arial" w:cs="Times New Roman"/>
          <w:color w:val="000000"/>
          <w:sz w:val="18"/>
          <w:szCs w:val="18"/>
        </w:rPr>
        <w:t>Maximum 4.</w:t>
      </w:r>
    </w:p>
    <w:p w14:paraId="7B8CB7A7"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606E76A1"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Frequency: </w:t>
      </w:r>
      <w:r w:rsidRPr="000D5603">
        <w:rPr>
          <w:rFonts w:ascii="Arial" w:eastAsia="Times New Roman" w:hAnsi="Arial" w:cs="Times New Roman"/>
          <w:color w:val="000000"/>
          <w:sz w:val="18"/>
          <w:szCs w:val="18"/>
        </w:rPr>
        <w:t>Training shall be provided as and when the need arises.</w:t>
      </w:r>
    </w:p>
    <w:p w14:paraId="08C9ED29"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59BFC3C"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 Certification: </w:t>
      </w:r>
      <w:r w:rsidRPr="000D5603">
        <w:rPr>
          <w:rFonts w:ascii="Arial" w:eastAsia="Times New Roman" w:hAnsi="Arial" w:cs="Times New Roman"/>
          <w:color w:val="000000"/>
          <w:sz w:val="18"/>
          <w:szCs w:val="18"/>
        </w:rPr>
        <w:t>Training will be conducted where:</w:t>
      </w:r>
    </w:p>
    <w:p w14:paraId="0C28686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53B2D9D" w14:textId="77777777" w:rsidR="00A63637" w:rsidRPr="000D5603" w:rsidRDefault="00A63637" w:rsidP="00A63637">
      <w:pPr>
        <w:numPr>
          <w:ilvl w:val="0"/>
          <w:numId w:val="25"/>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4A5197DB" w14:textId="77777777" w:rsidR="00A63637" w:rsidRPr="000D5603" w:rsidRDefault="00A63637" w:rsidP="00A63637">
      <w:pPr>
        <w:numPr>
          <w:ilvl w:val="0"/>
          <w:numId w:val="25"/>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373B92C3" w14:textId="77777777" w:rsidR="00A63637" w:rsidRPr="000D5603" w:rsidRDefault="00A63637" w:rsidP="00A63637">
      <w:pPr>
        <w:numPr>
          <w:ilvl w:val="0"/>
          <w:numId w:val="25"/>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037A1364" w14:textId="77777777" w:rsidR="00A63637" w:rsidRPr="000D5603" w:rsidRDefault="00A63637" w:rsidP="00A63637">
      <w:pPr>
        <w:numPr>
          <w:ilvl w:val="0"/>
          <w:numId w:val="25"/>
        </w:numPr>
        <w:spacing w:after="240" w:line="240" w:lineRule="auto"/>
        <w:rPr>
          <w:rFonts w:ascii="Arial" w:eastAsia="Times New Roman" w:hAnsi="Arial" w:cs="Times New Roman"/>
          <w:b/>
          <w:color w:val="000000"/>
          <w:sz w:val="18"/>
          <w:szCs w:val="18"/>
        </w:rPr>
      </w:pPr>
      <w:r w:rsidRPr="000D5603">
        <w:rPr>
          <w:rFonts w:ascii="Arial" w:eastAsia="Times New Roman" w:hAnsi="Arial" w:cs="Times New Roman"/>
          <w:color w:val="000000"/>
          <w:sz w:val="18"/>
          <w:szCs w:val="18"/>
        </w:rPr>
        <w:t>Recommendations from incident investigations.</w:t>
      </w:r>
    </w:p>
    <w:p w14:paraId="7D46A0EA"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19983D0D"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2 years</w:t>
      </w:r>
    </w:p>
    <w:p w14:paraId="006AE1E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1F6A48DF"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Target Group: </w:t>
      </w:r>
      <w:r w:rsidRPr="000D5603">
        <w:rPr>
          <w:rFonts w:ascii="Arial" w:eastAsia="Times New Roman" w:hAnsi="Arial" w:cs="Times New Roman"/>
          <w:color w:val="000000"/>
          <w:sz w:val="18"/>
          <w:szCs w:val="18"/>
        </w:rPr>
        <w:t>Overhead Crane Cab Control Operators.</w:t>
      </w:r>
    </w:p>
    <w:p w14:paraId="4B7A4B95"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DB27DCA"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Objectives and outcomes: </w:t>
      </w:r>
      <w:r w:rsidRPr="000D5603">
        <w:rPr>
          <w:rFonts w:ascii="Arial" w:eastAsia="Times New Roman" w:hAnsi="Arial" w:cs="Times New Roman"/>
          <w:color w:val="000000"/>
          <w:sz w:val="18"/>
          <w:szCs w:val="18"/>
        </w:rPr>
        <w:t xml:space="preserve">Upon completion of the course, the participants are expected to have a full understanding of the safe operation of an Overhead Crane (Cab Control) and its application within Eskom. </w:t>
      </w:r>
    </w:p>
    <w:p w14:paraId="33908AB2"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B25A01C"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Requirements: </w:t>
      </w:r>
      <w:r w:rsidRPr="000D5603">
        <w:rPr>
          <w:rFonts w:ascii="Arial" w:eastAsia="Times New Roman" w:hAnsi="Arial" w:cs="Times New Roman"/>
          <w:color w:val="000000"/>
          <w:sz w:val="18"/>
          <w:szCs w:val="18"/>
        </w:rPr>
        <w:t>According to the following Unit Standard – Operate Overhead Crane (Cab Control).</w:t>
      </w:r>
    </w:p>
    <w:p w14:paraId="7D7C3D04"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23DC368"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Code C31 (Unit Standard- 116231).</w:t>
      </w:r>
    </w:p>
    <w:p w14:paraId="367E377C"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63896F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5.9.1</w:t>
      </w:r>
      <w:r w:rsidRPr="000D5603">
        <w:rPr>
          <w:rFonts w:ascii="Arial" w:eastAsia="Times New Roman" w:hAnsi="Arial" w:cs="Times New Roman"/>
          <w:b/>
          <w:color w:val="000000"/>
          <w:sz w:val="18"/>
          <w:szCs w:val="18"/>
        </w:rPr>
        <w:tab/>
        <w:t>Overhead Crane (Cab Control) – Re Certification.</w:t>
      </w:r>
    </w:p>
    <w:p w14:paraId="54050342"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F5AE047"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Duration:</w:t>
      </w:r>
      <w:r w:rsidRPr="000D5603">
        <w:rPr>
          <w:rFonts w:ascii="Arial" w:eastAsia="Times New Roman" w:hAnsi="Arial" w:cs="Times New Roman"/>
          <w:b/>
          <w:color w:val="0D0D0D"/>
          <w:sz w:val="18"/>
          <w:szCs w:val="18"/>
        </w:rPr>
        <w:t xml:space="preserve"> 1</w:t>
      </w:r>
      <w:r w:rsidRPr="000D5603">
        <w:rPr>
          <w:rFonts w:ascii="Arial" w:eastAsia="Times New Roman" w:hAnsi="Arial" w:cs="Times New Roman"/>
          <w:color w:val="000000"/>
          <w:sz w:val="18"/>
          <w:szCs w:val="18"/>
        </w:rPr>
        <w:t xml:space="preserve"> days (One day safety / theoretical and one day practical assessment).</w:t>
      </w:r>
    </w:p>
    <w:p w14:paraId="3C5AF3D0"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8483B3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Number of Learners: </w:t>
      </w:r>
      <w:r w:rsidRPr="000D5603">
        <w:rPr>
          <w:rFonts w:ascii="Arial" w:eastAsia="Times New Roman" w:hAnsi="Arial" w:cs="Times New Roman"/>
          <w:color w:val="000000"/>
          <w:sz w:val="18"/>
          <w:szCs w:val="18"/>
        </w:rPr>
        <w:t>Maximum</w:t>
      </w:r>
      <w:r w:rsidRPr="000D5603">
        <w:rPr>
          <w:rFonts w:ascii="Arial" w:eastAsia="Times New Roman" w:hAnsi="Arial" w:cs="Times New Roman"/>
          <w:color w:val="0D0D0D"/>
          <w:sz w:val="18"/>
          <w:szCs w:val="18"/>
        </w:rPr>
        <w:t xml:space="preserve"> </w:t>
      </w:r>
      <w:r w:rsidRPr="000D5603">
        <w:rPr>
          <w:rFonts w:ascii="Arial" w:eastAsia="Times New Roman" w:hAnsi="Arial" w:cs="Times New Roman"/>
          <w:b/>
          <w:color w:val="0D0D0D"/>
          <w:sz w:val="18"/>
          <w:szCs w:val="18"/>
        </w:rPr>
        <w:t>4</w:t>
      </w:r>
    </w:p>
    <w:p w14:paraId="56159AB4"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15DCDBC9"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lastRenderedPageBreak/>
        <w:t xml:space="preserve">Frequency: </w:t>
      </w:r>
      <w:r w:rsidRPr="000D5603">
        <w:rPr>
          <w:rFonts w:ascii="Arial" w:eastAsia="Times New Roman" w:hAnsi="Arial" w:cs="Times New Roman"/>
          <w:color w:val="000000"/>
          <w:sz w:val="18"/>
          <w:szCs w:val="18"/>
        </w:rPr>
        <w:t>Training shall be provided as and when the need arises.</w:t>
      </w:r>
    </w:p>
    <w:p w14:paraId="54E8732D"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74977849"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 Certification: </w:t>
      </w:r>
      <w:r w:rsidRPr="000D5603">
        <w:rPr>
          <w:rFonts w:ascii="Arial" w:eastAsia="Times New Roman" w:hAnsi="Arial" w:cs="Times New Roman"/>
          <w:color w:val="000000"/>
          <w:sz w:val="18"/>
          <w:szCs w:val="18"/>
        </w:rPr>
        <w:t>Training will be conducted where:</w:t>
      </w:r>
    </w:p>
    <w:p w14:paraId="71EE7AC8"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64E94B02" w14:textId="77777777" w:rsidR="00A63637" w:rsidRPr="000D5603" w:rsidRDefault="00A63637" w:rsidP="00A63637">
      <w:pPr>
        <w:numPr>
          <w:ilvl w:val="0"/>
          <w:numId w:val="26"/>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64EF6B68" w14:textId="77777777" w:rsidR="00A63637" w:rsidRPr="000D5603" w:rsidRDefault="00A63637" w:rsidP="00A63637">
      <w:pPr>
        <w:numPr>
          <w:ilvl w:val="0"/>
          <w:numId w:val="26"/>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4FF87342" w14:textId="77777777" w:rsidR="00A63637" w:rsidRPr="000D5603" w:rsidRDefault="00A63637" w:rsidP="00A63637">
      <w:pPr>
        <w:numPr>
          <w:ilvl w:val="0"/>
          <w:numId w:val="26"/>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096A9C32" w14:textId="77777777" w:rsidR="00A63637" w:rsidRPr="000D5603" w:rsidRDefault="00A63637" w:rsidP="00A63637">
      <w:pPr>
        <w:numPr>
          <w:ilvl w:val="0"/>
          <w:numId w:val="26"/>
        </w:numPr>
        <w:spacing w:after="240" w:line="240" w:lineRule="auto"/>
        <w:rPr>
          <w:rFonts w:ascii="Arial" w:eastAsia="Times New Roman" w:hAnsi="Arial" w:cs="Times New Roman"/>
          <w:b/>
          <w:color w:val="000000"/>
          <w:sz w:val="18"/>
          <w:szCs w:val="18"/>
        </w:rPr>
      </w:pPr>
      <w:r w:rsidRPr="000D5603">
        <w:rPr>
          <w:rFonts w:ascii="Arial" w:eastAsia="Times New Roman" w:hAnsi="Arial" w:cs="Times New Roman"/>
          <w:color w:val="000000"/>
          <w:sz w:val="18"/>
          <w:szCs w:val="18"/>
        </w:rPr>
        <w:t>Recommendations from incident investigations.</w:t>
      </w:r>
    </w:p>
    <w:p w14:paraId="59F6EF3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71452FD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2 years</w:t>
      </w:r>
    </w:p>
    <w:p w14:paraId="0649DAF3"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A614F74"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Target Group: </w:t>
      </w:r>
      <w:r w:rsidRPr="000D5603">
        <w:rPr>
          <w:rFonts w:ascii="Arial" w:eastAsia="Times New Roman" w:hAnsi="Arial" w:cs="Times New Roman"/>
          <w:color w:val="000000"/>
          <w:sz w:val="18"/>
          <w:szCs w:val="18"/>
        </w:rPr>
        <w:t>Overhead Crane (Cab Control) Operators.</w:t>
      </w:r>
    </w:p>
    <w:p w14:paraId="6231F14D"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310300D9"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Objectives and outcomes: </w:t>
      </w:r>
      <w:r w:rsidRPr="000D5603">
        <w:rPr>
          <w:rFonts w:ascii="Arial" w:eastAsia="Times New Roman" w:hAnsi="Arial" w:cs="Times New Roman"/>
          <w:color w:val="000000"/>
          <w:sz w:val="18"/>
          <w:szCs w:val="18"/>
        </w:rPr>
        <w:t>Upon completion of the course, the participants are expected to have a full understanding of the safe operation of an Overhead Crane (Cab Control) and its application within Eskom.</w:t>
      </w:r>
      <w:r w:rsidRPr="000D5603">
        <w:rPr>
          <w:rFonts w:ascii="Arial" w:eastAsia="Times New Roman" w:hAnsi="Arial" w:cs="Times New Roman"/>
          <w:b/>
          <w:color w:val="000000"/>
          <w:sz w:val="18"/>
          <w:szCs w:val="18"/>
        </w:rPr>
        <w:t xml:space="preserve"> </w:t>
      </w:r>
    </w:p>
    <w:p w14:paraId="5B44518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66F9B4C9"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Requirements: </w:t>
      </w:r>
      <w:r w:rsidRPr="000D5603">
        <w:rPr>
          <w:rFonts w:ascii="Arial" w:eastAsia="Times New Roman" w:hAnsi="Arial" w:cs="Times New Roman"/>
          <w:color w:val="000000"/>
          <w:sz w:val="18"/>
          <w:szCs w:val="18"/>
        </w:rPr>
        <w:t>According to the following Unit Standard – Operate Overhead Crane (Cab Control).</w:t>
      </w:r>
    </w:p>
    <w:p w14:paraId="14997B0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F12A179"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Code C31, Standard- 116231.</w:t>
      </w:r>
    </w:p>
    <w:p w14:paraId="68C9938B"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182E2D9D"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3E98AC03" w14:textId="77777777" w:rsidR="00A63637" w:rsidRPr="000D5603" w:rsidRDefault="00A63637" w:rsidP="00A63637">
      <w:pPr>
        <w:spacing w:after="0" w:line="240" w:lineRule="auto"/>
        <w:ind w:right="2"/>
        <w:jc w:val="both"/>
        <w:rPr>
          <w:rFonts w:ascii="Arial" w:eastAsia="Times New Roman" w:hAnsi="Arial" w:cs="Times New Roman"/>
          <w:b/>
          <w:sz w:val="18"/>
          <w:szCs w:val="18"/>
        </w:rPr>
      </w:pPr>
      <w:r w:rsidRPr="000D5603">
        <w:rPr>
          <w:rFonts w:ascii="Arial" w:eastAsia="Times New Roman" w:hAnsi="Arial" w:cs="Times New Roman"/>
          <w:b/>
          <w:sz w:val="18"/>
          <w:szCs w:val="18"/>
        </w:rPr>
        <w:t>5.10</w:t>
      </w:r>
      <w:r w:rsidRPr="000D5603">
        <w:rPr>
          <w:rFonts w:ascii="Arial" w:eastAsia="Times New Roman" w:hAnsi="Arial" w:cs="Times New Roman"/>
          <w:sz w:val="18"/>
          <w:szCs w:val="18"/>
          <w:lang w:val="en-GB"/>
        </w:rPr>
        <w:t xml:space="preserve"> </w:t>
      </w:r>
      <w:r w:rsidRPr="000D5603">
        <w:rPr>
          <w:rFonts w:ascii="Arial" w:eastAsia="Times New Roman" w:hAnsi="Arial" w:cs="Times New Roman"/>
          <w:b/>
          <w:sz w:val="18"/>
          <w:szCs w:val="18"/>
        </w:rPr>
        <w:t xml:space="preserve">Overhead Crane (Pendant and Radio Control) Novice Training. </w:t>
      </w:r>
    </w:p>
    <w:p w14:paraId="020BCFFA"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1A3657F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Duration: </w:t>
      </w:r>
      <w:r w:rsidRPr="000D5603">
        <w:rPr>
          <w:rFonts w:ascii="Arial" w:eastAsia="Times New Roman" w:hAnsi="Arial" w:cs="Times New Roman"/>
          <w:color w:val="000000"/>
          <w:sz w:val="18"/>
          <w:szCs w:val="18"/>
        </w:rPr>
        <w:t>5 days.</w:t>
      </w:r>
      <w:r w:rsidRPr="000D5603">
        <w:rPr>
          <w:rFonts w:ascii="Arial" w:eastAsia="Times New Roman" w:hAnsi="Arial" w:cs="Times New Roman"/>
          <w:b/>
          <w:color w:val="000000"/>
          <w:sz w:val="18"/>
          <w:szCs w:val="18"/>
        </w:rPr>
        <w:t xml:space="preserve"> </w:t>
      </w:r>
    </w:p>
    <w:p w14:paraId="31D9E778"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F91A251"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Number of Learners: </w:t>
      </w:r>
      <w:r w:rsidRPr="000D5603">
        <w:rPr>
          <w:rFonts w:ascii="Arial" w:eastAsia="Times New Roman" w:hAnsi="Arial" w:cs="Times New Roman"/>
          <w:color w:val="000000"/>
          <w:sz w:val="18"/>
          <w:szCs w:val="18"/>
        </w:rPr>
        <w:t>Maximum 4.</w:t>
      </w:r>
    </w:p>
    <w:p w14:paraId="610CA7FC"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3D954EF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Frequency: </w:t>
      </w:r>
      <w:r w:rsidRPr="000D5603">
        <w:rPr>
          <w:rFonts w:ascii="Arial" w:eastAsia="Times New Roman" w:hAnsi="Arial" w:cs="Times New Roman"/>
          <w:color w:val="000000"/>
          <w:sz w:val="18"/>
          <w:szCs w:val="18"/>
        </w:rPr>
        <w:t>Training shall be provided as and when the need arises.</w:t>
      </w:r>
    </w:p>
    <w:p w14:paraId="2403C442"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3F8CDFFC"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Re Certification: </w:t>
      </w:r>
      <w:r w:rsidRPr="000D5603">
        <w:rPr>
          <w:rFonts w:ascii="Arial" w:eastAsia="Times New Roman" w:hAnsi="Arial" w:cs="Times New Roman"/>
          <w:color w:val="000000"/>
          <w:sz w:val="18"/>
          <w:szCs w:val="18"/>
        </w:rPr>
        <w:t>Training will be conducted where:</w:t>
      </w:r>
    </w:p>
    <w:p w14:paraId="1A798F61"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447E44FE" w14:textId="77777777" w:rsidR="00A63637" w:rsidRPr="000D5603" w:rsidRDefault="00A63637" w:rsidP="00A63637">
      <w:pPr>
        <w:numPr>
          <w:ilvl w:val="0"/>
          <w:numId w:val="27"/>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3B29AC6D" w14:textId="77777777" w:rsidR="00A63637" w:rsidRPr="000D5603" w:rsidRDefault="00A63637" w:rsidP="00A63637">
      <w:pPr>
        <w:numPr>
          <w:ilvl w:val="0"/>
          <w:numId w:val="27"/>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48C89781" w14:textId="77777777" w:rsidR="00A63637" w:rsidRPr="000D5603" w:rsidRDefault="00A63637" w:rsidP="00A63637">
      <w:pPr>
        <w:numPr>
          <w:ilvl w:val="0"/>
          <w:numId w:val="27"/>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52691BC2" w14:textId="77777777" w:rsidR="00A63637" w:rsidRPr="000D5603" w:rsidRDefault="00A63637" w:rsidP="00A63637">
      <w:pPr>
        <w:numPr>
          <w:ilvl w:val="0"/>
          <w:numId w:val="27"/>
        </w:numPr>
        <w:spacing w:after="240" w:line="240" w:lineRule="auto"/>
        <w:rPr>
          <w:rFonts w:ascii="Arial" w:eastAsia="Times New Roman" w:hAnsi="Arial" w:cs="Times New Roman"/>
          <w:b/>
          <w:color w:val="000000"/>
          <w:sz w:val="18"/>
          <w:szCs w:val="18"/>
        </w:rPr>
      </w:pPr>
      <w:r w:rsidRPr="000D5603">
        <w:rPr>
          <w:rFonts w:ascii="Arial" w:eastAsia="Times New Roman" w:hAnsi="Arial" w:cs="Times New Roman"/>
          <w:color w:val="000000"/>
          <w:sz w:val="18"/>
          <w:szCs w:val="18"/>
        </w:rPr>
        <w:t>Recommendations from incident investigations.</w:t>
      </w:r>
    </w:p>
    <w:p w14:paraId="255AD0E6"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2 years</w:t>
      </w:r>
    </w:p>
    <w:p w14:paraId="280CBED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C028CFC"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Target Group: </w:t>
      </w:r>
      <w:r w:rsidRPr="000D5603">
        <w:rPr>
          <w:rFonts w:ascii="Arial" w:eastAsia="Times New Roman" w:hAnsi="Arial" w:cs="Times New Roman"/>
          <w:color w:val="000000"/>
          <w:sz w:val="18"/>
          <w:szCs w:val="18"/>
        </w:rPr>
        <w:t>Overhead Crane (Pendant and Radio Control) Operators.</w:t>
      </w:r>
    </w:p>
    <w:p w14:paraId="58E76694"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0571D19"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Objectives and outcomes: </w:t>
      </w:r>
      <w:r w:rsidRPr="000D5603">
        <w:rPr>
          <w:rFonts w:ascii="Arial" w:eastAsia="Times New Roman" w:hAnsi="Arial" w:cs="Times New Roman"/>
          <w:color w:val="000000"/>
          <w:sz w:val="18"/>
          <w:szCs w:val="18"/>
        </w:rPr>
        <w:t>Upon completion of the course, the participants are expected to have a full understanding of the safe operation of an Overhead Crane (Pendant and Radio Control) and its application within Eskom.</w:t>
      </w:r>
      <w:r w:rsidRPr="000D5603">
        <w:rPr>
          <w:rFonts w:ascii="Arial" w:eastAsia="Times New Roman" w:hAnsi="Arial" w:cs="Times New Roman"/>
          <w:b/>
          <w:color w:val="000000"/>
          <w:sz w:val="18"/>
          <w:szCs w:val="18"/>
        </w:rPr>
        <w:t xml:space="preserve"> </w:t>
      </w:r>
    </w:p>
    <w:p w14:paraId="6904200C"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E4E4FA3"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Requirements: </w:t>
      </w:r>
      <w:r w:rsidRPr="000D5603">
        <w:rPr>
          <w:rFonts w:ascii="Arial" w:eastAsia="Times New Roman" w:hAnsi="Arial" w:cs="Times New Roman"/>
          <w:color w:val="000000"/>
          <w:sz w:val="18"/>
          <w:szCs w:val="18"/>
        </w:rPr>
        <w:t>According to the following Unit Standard – Overhead Crane (Pendant and Radio Control).</w:t>
      </w:r>
    </w:p>
    <w:p w14:paraId="7D5213E7"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0D27024"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Code C30 (Unit Standard- 116235).</w:t>
      </w:r>
    </w:p>
    <w:p w14:paraId="3424EC39"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35A4FEF" w14:textId="77777777" w:rsidR="00A63637" w:rsidRDefault="00A63637" w:rsidP="00A63637">
      <w:pPr>
        <w:spacing w:after="0" w:line="240" w:lineRule="auto"/>
        <w:ind w:right="2"/>
        <w:jc w:val="both"/>
        <w:rPr>
          <w:rFonts w:ascii="Arial" w:eastAsia="Times New Roman" w:hAnsi="Arial" w:cs="Times New Roman"/>
          <w:b/>
          <w:color w:val="000000"/>
          <w:sz w:val="18"/>
          <w:szCs w:val="18"/>
        </w:rPr>
      </w:pPr>
    </w:p>
    <w:p w14:paraId="5AB947C8"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5.10.1</w:t>
      </w:r>
      <w:r w:rsidRPr="000D5603">
        <w:rPr>
          <w:rFonts w:ascii="Arial" w:eastAsia="Times New Roman" w:hAnsi="Arial" w:cs="Times New Roman"/>
          <w:b/>
          <w:color w:val="000000"/>
          <w:sz w:val="18"/>
          <w:szCs w:val="18"/>
        </w:rPr>
        <w:tab/>
        <w:t>Overhead Crane (Pendant and Radio Control) – Re Certification.</w:t>
      </w:r>
    </w:p>
    <w:p w14:paraId="1103BA32"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70AD147"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Duration:</w:t>
      </w:r>
      <w:r w:rsidRPr="000D5603">
        <w:rPr>
          <w:rFonts w:ascii="Arial" w:eastAsia="Times New Roman" w:hAnsi="Arial" w:cs="Times New Roman"/>
          <w:b/>
          <w:color w:val="FF0000"/>
          <w:sz w:val="18"/>
          <w:szCs w:val="18"/>
        </w:rPr>
        <w:t xml:space="preserve"> </w:t>
      </w:r>
      <w:r w:rsidRPr="000D5603">
        <w:rPr>
          <w:rFonts w:ascii="Arial" w:eastAsia="Times New Roman" w:hAnsi="Arial" w:cs="Times New Roman"/>
          <w:b/>
          <w:color w:val="0D0D0D"/>
          <w:sz w:val="18"/>
          <w:szCs w:val="18"/>
        </w:rPr>
        <w:t>1</w:t>
      </w:r>
      <w:r w:rsidRPr="000D5603">
        <w:rPr>
          <w:rFonts w:ascii="Arial" w:eastAsia="Times New Roman" w:hAnsi="Arial" w:cs="Times New Roman"/>
          <w:b/>
          <w:color w:val="000000"/>
          <w:sz w:val="18"/>
          <w:szCs w:val="18"/>
        </w:rPr>
        <w:t xml:space="preserve"> days </w:t>
      </w:r>
      <w:r w:rsidRPr="000D5603">
        <w:rPr>
          <w:rFonts w:ascii="Arial" w:eastAsia="Times New Roman" w:hAnsi="Arial" w:cs="Times New Roman"/>
          <w:color w:val="000000"/>
          <w:sz w:val="18"/>
          <w:szCs w:val="18"/>
        </w:rPr>
        <w:t>(One day safety / theoretical and one day practical assessment.).</w:t>
      </w:r>
    </w:p>
    <w:p w14:paraId="550B64B6"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312384BE"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Number of Learners</w:t>
      </w:r>
      <w:r w:rsidRPr="000D5603">
        <w:rPr>
          <w:rFonts w:ascii="Arial" w:eastAsia="Times New Roman" w:hAnsi="Arial" w:cs="Times New Roman"/>
          <w:color w:val="000000"/>
          <w:sz w:val="18"/>
          <w:szCs w:val="18"/>
        </w:rPr>
        <w:t>: Maximum</w:t>
      </w:r>
      <w:r w:rsidRPr="000D5603">
        <w:rPr>
          <w:rFonts w:ascii="Arial" w:eastAsia="Times New Roman" w:hAnsi="Arial" w:cs="Times New Roman"/>
          <w:color w:val="0D0D0D"/>
          <w:sz w:val="18"/>
          <w:szCs w:val="18"/>
        </w:rPr>
        <w:t xml:space="preserve"> 4</w:t>
      </w:r>
      <w:r w:rsidRPr="000D5603">
        <w:rPr>
          <w:rFonts w:ascii="Arial" w:eastAsia="Times New Roman" w:hAnsi="Arial" w:cs="Times New Roman"/>
          <w:b/>
          <w:color w:val="000000"/>
          <w:sz w:val="18"/>
          <w:szCs w:val="18"/>
        </w:rPr>
        <w:t xml:space="preserve"> </w:t>
      </w:r>
    </w:p>
    <w:p w14:paraId="3AA832B5"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61AE20BE"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Frequency: </w:t>
      </w:r>
      <w:r w:rsidRPr="000D5603">
        <w:rPr>
          <w:rFonts w:ascii="Arial" w:eastAsia="Times New Roman" w:hAnsi="Arial" w:cs="Times New Roman"/>
          <w:color w:val="000000"/>
          <w:sz w:val="18"/>
          <w:szCs w:val="18"/>
        </w:rPr>
        <w:t>Training shall be provided as and when the need arises.</w:t>
      </w:r>
    </w:p>
    <w:p w14:paraId="702B14CD"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3FC9FF5F"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Re Certification: </w:t>
      </w:r>
      <w:r w:rsidRPr="000D5603">
        <w:rPr>
          <w:rFonts w:ascii="Arial" w:eastAsia="Times New Roman" w:hAnsi="Arial" w:cs="Times New Roman"/>
          <w:color w:val="000000"/>
          <w:sz w:val="18"/>
          <w:szCs w:val="18"/>
        </w:rPr>
        <w:t>Training will be conducted where:</w:t>
      </w:r>
    </w:p>
    <w:p w14:paraId="4356C5F0"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72F46DA3" w14:textId="77777777" w:rsidR="00A63637" w:rsidRPr="000D5603" w:rsidRDefault="00A63637" w:rsidP="00A63637">
      <w:pPr>
        <w:numPr>
          <w:ilvl w:val="0"/>
          <w:numId w:val="28"/>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lastRenderedPageBreak/>
        <w:t>Legislations change;</w:t>
      </w:r>
    </w:p>
    <w:p w14:paraId="261F042C" w14:textId="77777777" w:rsidR="00A63637" w:rsidRPr="000D5603" w:rsidRDefault="00A63637" w:rsidP="00A63637">
      <w:pPr>
        <w:numPr>
          <w:ilvl w:val="0"/>
          <w:numId w:val="28"/>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0EEFCC80" w14:textId="77777777" w:rsidR="00A63637" w:rsidRPr="000D5603" w:rsidRDefault="00A63637" w:rsidP="00A63637">
      <w:pPr>
        <w:numPr>
          <w:ilvl w:val="0"/>
          <w:numId w:val="28"/>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20850D0A" w14:textId="77777777" w:rsidR="00A63637" w:rsidRPr="000D5603" w:rsidRDefault="00A63637" w:rsidP="00A63637">
      <w:pPr>
        <w:numPr>
          <w:ilvl w:val="0"/>
          <w:numId w:val="28"/>
        </w:numPr>
        <w:spacing w:after="240" w:line="240" w:lineRule="auto"/>
        <w:rPr>
          <w:rFonts w:ascii="Arial" w:eastAsia="Times New Roman" w:hAnsi="Arial" w:cs="Times New Roman"/>
          <w:b/>
          <w:color w:val="000000"/>
          <w:sz w:val="18"/>
          <w:szCs w:val="18"/>
        </w:rPr>
      </w:pPr>
      <w:r w:rsidRPr="000D5603">
        <w:rPr>
          <w:rFonts w:ascii="Arial" w:eastAsia="Times New Roman" w:hAnsi="Arial" w:cs="Times New Roman"/>
          <w:color w:val="000000"/>
          <w:sz w:val="18"/>
          <w:szCs w:val="18"/>
        </w:rPr>
        <w:t>Recommendations from incident investigations.</w:t>
      </w:r>
    </w:p>
    <w:p w14:paraId="2B51F780"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290AC31"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2 years</w:t>
      </w:r>
    </w:p>
    <w:p w14:paraId="032A7A3E"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FA056F9"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Target Group: </w:t>
      </w:r>
      <w:r w:rsidRPr="000D5603">
        <w:rPr>
          <w:rFonts w:ascii="Arial" w:eastAsia="Times New Roman" w:hAnsi="Arial" w:cs="Times New Roman"/>
          <w:color w:val="000000"/>
          <w:sz w:val="18"/>
          <w:szCs w:val="18"/>
        </w:rPr>
        <w:t>Overhead Crane (Pendant and Radio Control) Operator.</w:t>
      </w:r>
    </w:p>
    <w:p w14:paraId="15354CA5"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38CA1F04"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Objectives and outcomes: </w:t>
      </w:r>
      <w:r w:rsidRPr="000D5603">
        <w:rPr>
          <w:rFonts w:ascii="Arial" w:eastAsia="Times New Roman" w:hAnsi="Arial" w:cs="Times New Roman"/>
          <w:color w:val="000000"/>
          <w:sz w:val="18"/>
          <w:szCs w:val="18"/>
        </w:rPr>
        <w:t xml:space="preserve">Upon completion of the course, the participants are expected to have a full understanding of the safe operation of an Overhead Crane (Pendant and Radio Control) and its application within Eskom. </w:t>
      </w:r>
    </w:p>
    <w:p w14:paraId="3D14B244"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E07ABD9"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Requirements: </w:t>
      </w:r>
      <w:r w:rsidRPr="000D5603">
        <w:rPr>
          <w:rFonts w:ascii="Arial" w:eastAsia="Times New Roman" w:hAnsi="Arial" w:cs="Times New Roman"/>
          <w:color w:val="000000"/>
          <w:sz w:val="18"/>
          <w:szCs w:val="18"/>
        </w:rPr>
        <w:t>According to the following Unit Standard – Overhead Crane (Pendant and Radio Control).</w:t>
      </w:r>
    </w:p>
    <w:p w14:paraId="6758992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CF8F1B1"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Code C30, Standard- 116235.</w:t>
      </w:r>
    </w:p>
    <w:p w14:paraId="055D02CC"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C410A60" w14:textId="77777777" w:rsidR="00A63637" w:rsidRPr="000D5603" w:rsidRDefault="00A63637" w:rsidP="00A63637">
      <w:pPr>
        <w:tabs>
          <w:tab w:val="left" w:pos="709"/>
        </w:tabs>
        <w:spacing w:after="0" w:line="240" w:lineRule="auto"/>
        <w:ind w:right="2"/>
        <w:jc w:val="both"/>
        <w:rPr>
          <w:rFonts w:ascii="Arial" w:eastAsia="Times New Roman" w:hAnsi="Arial" w:cs="Times New Roman"/>
          <w:b/>
          <w:bCs/>
          <w:sz w:val="18"/>
          <w:szCs w:val="18"/>
        </w:rPr>
      </w:pPr>
      <w:r w:rsidRPr="000D5603">
        <w:rPr>
          <w:rFonts w:ascii="Arial" w:eastAsia="Times New Roman" w:hAnsi="Arial" w:cs="Arial"/>
          <w:b/>
          <w:sz w:val="18"/>
          <w:szCs w:val="18"/>
          <w:lang w:val="en-GB"/>
        </w:rPr>
        <w:t>5.11</w:t>
      </w:r>
      <w:r w:rsidRPr="000D5603">
        <w:rPr>
          <w:rFonts w:ascii="Arial" w:eastAsia="Times New Roman" w:hAnsi="Arial" w:cs="Arial"/>
          <w:b/>
          <w:sz w:val="18"/>
          <w:szCs w:val="18"/>
          <w:lang w:val="en-GB"/>
        </w:rPr>
        <w:tab/>
      </w:r>
      <w:r w:rsidRPr="000D5603">
        <w:rPr>
          <w:rFonts w:ascii="Arial" w:eastAsia="Times New Roman" w:hAnsi="Arial" w:cs="Arial"/>
          <w:b/>
          <w:color w:val="0D0D0D"/>
          <w:sz w:val="18"/>
          <w:szCs w:val="18"/>
          <w:lang w:val="en-GB"/>
        </w:rPr>
        <w:t>S</w:t>
      </w:r>
      <w:r w:rsidRPr="000D5603">
        <w:rPr>
          <w:rFonts w:ascii="Arial" w:eastAsia="Times New Roman" w:hAnsi="Arial" w:cs="Times New Roman"/>
          <w:b/>
          <w:bCs/>
          <w:color w:val="0D0D0D"/>
          <w:sz w:val="18"/>
          <w:szCs w:val="18"/>
        </w:rPr>
        <w:t>ling loads.</w:t>
      </w:r>
      <w:r w:rsidRPr="000D5603">
        <w:rPr>
          <w:rFonts w:ascii="Arial" w:eastAsia="Times New Roman" w:hAnsi="Arial" w:cs="Times New Roman"/>
          <w:b/>
          <w:bCs/>
          <w:sz w:val="18"/>
          <w:szCs w:val="18"/>
        </w:rPr>
        <w:t xml:space="preserve">  (Sling and communicate)</w:t>
      </w:r>
    </w:p>
    <w:p w14:paraId="4637DC8B" w14:textId="77777777" w:rsidR="00A63637" w:rsidRPr="000D5603" w:rsidRDefault="00A63637" w:rsidP="00A63637">
      <w:pPr>
        <w:tabs>
          <w:tab w:val="left" w:pos="567"/>
          <w:tab w:val="num" w:pos="1333"/>
        </w:tabs>
        <w:spacing w:after="0" w:line="240" w:lineRule="auto"/>
        <w:ind w:right="-2"/>
        <w:rPr>
          <w:rFonts w:ascii="Arial" w:eastAsia="Times New Roman" w:hAnsi="Arial" w:cs="Arial"/>
          <w:b/>
          <w:sz w:val="18"/>
          <w:szCs w:val="18"/>
          <w:u w:val="single"/>
          <w:lang w:val="en-GB"/>
        </w:rPr>
      </w:pPr>
    </w:p>
    <w:p w14:paraId="681487E7"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r w:rsidRPr="000D5603">
        <w:rPr>
          <w:rFonts w:ascii="Arial" w:eastAsia="Times New Roman" w:hAnsi="Arial" w:cs="Arial"/>
          <w:b/>
          <w:sz w:val="18"/>
          <w:szCs w:val="18"/>
          <w:lang w:val="en-GB"/>
        </w:rPr>
        <w:t>Duration</w:t>
      </w:r>
      <w:r w:rsidRPr="000D5603">
        <w:rPr>
          <w:rFonts w:ascii="Arial" w:eastAsia="Times New Roman" w:hAnsi="Arial" w:cs="Arial"/>
          <w:sz w:val="18"/>
          <w:szCs w:val="18"/>
          <w:lang w:val="en-GB"/>
        </w:rPr>
        <w:t xml:space="preserve">: </w:t>
      </w:r>
      <w:r w:rsidRPr="000D5603">
        <w:rPr>
          <w:rFonts w:ascii="Arial" w:eastAsia="Times New Roman" w:hAnsi="Arial" w:cs="Arial"/>
          <w:color w:val="0D0D0D"/>
          <w:sz w:val="18"/>
          <w:szCs w:val="18"/>
          <w:lang w:val="en-GB"/>
        </w:rPr>
        <w:t>5 Days.</w:t>
      </w:r>
    </w:p>
    <w:p w14:paraId="76AE86BA"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p>
    <w:p w14:paraId="2073774C"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r w:rsidRPr="000D5603">
        <w:rPr>
          <w:rFonts w:ascii="Arial" w:eastAsia="Times New Roman" w:hAnsi="Arial" w:cs="Arial"/>
          <w:b/>
          <w:sz w:val="18"/>
          <w:szCs w:val="18"/>
          <w:lang w:val="en-GB"/>
        </w:rPr>
        <w:t>Number of Learners:</w:t>
      </w:r>
      <w:r w:rsidRPr="000D5603">
        <w:rPr>
          <w:rFonts w:ascii="Arial" w:eastAsia="Times New Roman" w:hAnsi="Arial" w:cs="Arial"/>
          <w:sz w:val="18"/>
          <w:szCs w:val="18"/>
          <w:lang w:val="en-GB"/>
        </w:rPr>
        <w:t xml:space="preserve"> Maximum </w:t>
      </w:r>
      <w:r w:rsidRPr="000D5603">
        <w:rPr>
          <w:rFonts w:ascii="Arial" w:eastAsia="Times New Roman" w:hAnsi="Arial" w:cs="Arial"/>
          <w:color w:val="0D0D0D"/>
          <w:sz w:val="18"/>
          <w:szCs w:val="18"/>
          <w:lang w:val="en-GB"/>
        </w:rPr>
        <w:t>4</w:t>
      </w:r>
    </w:p>
    <w:p w14:paraId="08B45D7A"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p>
    <w:p w14:paraId="0A72D403"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r w:rsidRPr="000D5603">
        <w:rPr>
          <w:rFonts w:ascii="Arial" w:eastAsia="Times New Roman" w:hAnsi="Arial" w:cs="Arial"/>
          <w:b/>
          <w:sz w:val="18"/>
          <w:szCs w:val="18"/>
          <w:lang w:val="en-GB"/>
        </w:rPr>
        <w:t>Frequency:</w:t>
      </w:r>
      <w:r w:rsidRPr="000D5603">
        <w:rPr>
          <w:rFonts w:ascii="Arial" w:eastAsia="Times New Roman" w:hAnsi="Arial" w:cs="Arial"/>
          <w:sz w:val="18"/>
          <w:szCs w:val="18"/>
          <w:lang w:val="en-GB"/>
        </w:rPr>
        <w:t xml:space="preserve"> Training shall be provided as and when the need arises.</w:t>
      </w:r>
    </w:p>
    <w:p w14:paraId="723C1D86"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p>
    <w:p w14:paraId="0745A4DB" w14:textId="77777777" w:rsidR="00A63637" w:rsidRPr="000D5603" w:rsidRDefault="00A63637" w:rsidP="00A63637">
      <w:pPr>
        <w:spacing w:after="240" w:line="240" w:lineRule="auto"/>
        <w:jc w:val="both"/>
        <w:rPr>
          <w:rFonts w:ascii="Arial" w:eastAsia="Times New Roman" w:hAnsi="Arial" w:cs="Times New Roman"/>
          <w:b/>
          <w:color w:val="000000"/>
          <w:sz w:val="18"/>
          <w:szCs w:val="18"/>
        </w:rPr>
      </w:pPr>
      <w:r w:rsidRPr="000D5603">
        <w:rPr>
          <w:rFonts w:ascii="Arial" w:eastAsia="Times New Roman" w:hAnsi="Arial" w:cs="Times New Roman"/>
          <w:b/>
          <w:bCs/>
          <w:color w:val="000000"/>
          <w:sz w:val="18"/>
          <w:szCs w:val="18"/>
        </w:rPr>
        <w:t>Re Certification</w:t>
      </w:r>
      <w:r w:rsidRPr="000D5603">
        <w:rPr>
          <w:rFonts w:ascii="Arial" w:eastAsia="Times New Roman" w:hAnsi="Arial" w:cs="Times New Roman"/>
          <w:b/>
          <w:color w:val="000000"/>
          <w:sz w:val="18"/>
          <w:szCs w:val="18"/>
        </w:rPr>
        <w:t xml:space="preserve">: </w:t>
      </w:r>
      <w:r w:rsidRPr="000D5603">
        <w:rPr>
          <w:rFonts w:ascii="Arial" w:eastAsia="Times New Roman" w:hAnsi="Arial" w:cs="Times New Roman"/>
          <w:color w:val="000000"/>
          <w:sz w:val="18"/>
          <w:szCs w:val="18"/>
        </w:rPr>
        <w:t>Training will be conducted where:</w:t>
      </w:r>
    </w:p>
    <w:p w14:paraId="15D20CC0" w14:textId="77777777" w:rsidR="00A63637" w:rsidRPr="000D5603" w:rsidRDefault="00A63637" w:rsidP="00A63637">
      <w:pPr>
        <w:numPr>
          <w:ilvl w:val="0"/>
          <w:numId w:val="29"/>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363FD527" w14:textId="77777777" w:rsidR="00A63637" w:rsidRPr="000D5603" w:rsidRDefault="00A63637" w:rsidP="00A63637">
      <w:pPr>
        <w:numPr>
          <w:ilvl w:val="0"/>
          <w:numId w:val="29"/>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49E103DF" w14:textId="77777777" w:rsidR="00A63637" w:rsidRPr="000D5603" w:rsidRDefault="00A63637" w:rsidP="00A63637">
      <w:pPr>
        <w:numPr>
          <w:ilvl w:val="0"/>
          <w:numId w:val="29"/>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585E5F85" w14:textId="77777777" w:rsidR="00A63637" w:rsidRPr="000D5603" w:rsidRDefault="00A63637" w:rsidP="00A63637">
      <w:pPr>
        <w:numPr>
          <w:ilvl w:val="0"/>
          <w:numId w:val="29"/>
        </w:numPr>
        <w:spacing w:after="240" w:line="240" w:lineRule="auto"/>
        <w:rPr>
          <w:rFonts w:ascii="Arial" w:eastAsia="Times New Roman" w:hAnsi="Arial" w:cs="Times New Roman"/>
          <w:b/>
          <w:color w:val="000000"/>
          <w:sz w:val="18"/>
          <w:szCs w:val="18"/>
        </w:rPr>
      </w:pPr>
      <w:r w:rsidRPr="000D5603">
        <w:rPr>
          <w:rFonts w:ascii="Arial" w:eastAsia="Times New Roman" w:hAnsi="Arial" w:cs="Times New Roman"/>
          <w:color w:val="000000"/>
          <w:sz w:val="18"/>
          <w:szCs w:val="18"/>
        </w:rPr>
        <w:t>Recommendations from incident investigations.</w:t>
      </w:r>
    </w:p>
    <w:p w14:paraId="37836588" w14:textId="77777777" w:rsidR="00A63637" w:rsidRPr="000D5603" w:rsidRDefault="00A63637" w:rsidP="00A63637">
      <w:p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N/A</w:t>
      </w:r>
    </w:p>
    <w:p w14:paraId="46DAE1AE" w14:textId="77777777" w:rsidR="00A63637" w:rsidRPr="000D5603" w:rsidRDefault="00A63637" w:rsidP="00A63637">
      <w:p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b/>
          <w:bCs/>
          <w:color w:val="000000"/>
          <w:sz w:val="18"/>
          <w:szCs w:val="18"/>
        </w:rPr>
        <w:t xml:space="preserve">Target Group: </w:t>
      </w:r>
      <w:r w:rsidRPr="000D5603">
        <w:rPr>
          <w:rFonts w:ascii="Arial" w:eastAsia="Times New Roman" w:hAnsi="Arial" w:cs="Times New Roman"/>
          <w:bCs/>
          <w:color w:val="000000"/>
          <w:sz w:val="18"/>
          <w:szCs w:val="18"/>
        </w:rPr>
        <w:t xml:space="preserve">All lifting machine operators and all </w:t>
      </w:r>
      <w:r w:rsidRPr="000D5603">
        <w:rPr>
          <w:rFonts w:ascii="Arial" w:eastAsia="Times New Roman" w:hAnsi="Arial" w:cs="Arial"/>
          <w:sz w:val="18"/>
          <w:szCs w:val="18"/>
          <w:lang w:val="en-GB"/>
        </w:rPr>
        <w:t>participants</w:t>
      </w:r>
      <w:r w:rsidRPr="000D5603">
        <w:rPr>
          <w:rFonts w:ascii="Arial" w:eastAsia="Times New Roman" w:hAnsi="Arial" w:cs="Times New Roman"/>
          <w:bCs/>
          <w:color w:val="000000"/>
          <w:sz w:val="18"/>
          <w:szCs w:val="18"/>
        </w:rPr>
        <w:t xml:space="preserve"> identified as slingers.</w:t>
      </w:r>
    </w:p>
    <w:p w14:paraId="5610B0CB"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r w:rsidRPr="000D5603">
        <w:rPr>
          <w:rFonts w:ascii="Arial" w:eastAsia="Times New Roman" w:hAnsi="Arial" w:cs="Times New Roman"/>
          <w:b/>
          <w:color w:val="000000"/>
          <w:sz w:val="18"/>
          <w:szCs w:val="18"/>
        </w:rPr>
        <w:t>Objectives and outcomes</w:t>
      </w:r>
      <w:r w:rsidRPr="000D5603">
        <w:rPr>
          <w:rFonts w:ascii="Arial" w:eastAsia="Times New Roman" w:hAnsi="Arial" w:cs="Times New Roman"/>
          <w:color w:val="000000"/>
          <w:sz w:val="18"/>
          <w:szCs w:val="18"/>
        </w:rPr>
        <w:t xml:space="preserve">: </w:t>
      </w:r>
      <w:r w:rsidRPr="000D5603">
        <w:rPr>
          <w:rFonts w:ascii="Arial" w:eastAsia="Times New Roman" w:hAnsi="Arial" w:cs="Arial"/>
          <w:sz w:val="18"/>
          <w:szCs w:val="18"/>
          <w:lang w:val="en-GB"/>
        </w:rPr>
        <w:t xml:space="preserve">Upon completion of the course, the participants are expected to have a full understanding of the safe operation of sling loads and its applications within Eskom. </w:t>
      </w:r>
    </w:p>
    <w:p w14:paraId="595B3AC1"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p>
    <w:p w14:paraId="1BE9E43E"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r w:rsidRPr="000D5603">
        <w:rPr>
          <w:rFonts w:ascii="Arial" w:eastAsia="Times New Roman" w:hAnsi="Arial" w:cs="Arial"/>
          <w:b/>
          <w:sz w:val="18"/>
          <w:szCs w:val="18"/>
          <w:lang w:val="en-GB"/>
        </w:rPr>
        <w:t>Requirements:</w:t>
      </w:r>
      <w:r w:rsidRPr="000D5603">
        <w:rPr>
          <w:rFonts w:ascii="Arial" w:eastAsia="Times New Roman" w:hAnsi="Arial" w:cs="Arial"/>
          <w:sz w:val="18"/>
          <w:szCs w:val="18"/>
          <w:lang w:val="en-GB"/>
        </w:rPr>
        <w:t xml:space="preserve">  Accordance to the following Unit Standard – Sling loads.</w:t>
      </w:r>
    </w:p>
    <w:p w14:paraId="76E5E81A"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highlight w:val="yellow"/>
          <w:lang w:val="en-GB"/>
        </w:rPr>
      </w:pPr>
      <w:r w:rsidRPr="000D5603">
        <w:rPr>
          <w:rFonts w:ascii="Arial" w:eastAsia="Times New Roman" w:hAnsi="Arial" w:cs="Arial"/>
          <w:sz w:val="18"/>
          <w:szCs w:val="18"/>
          <w:highlight w:val="yellow"/>
          <w:lang w:val="en-GB"/>
        </w:rPr>
        <w:t xml:space="preserve"> </w:t>
      </w:r>
    </w:p>
    <w:p w14:paraId="6D061585"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i/>
          <w:sz w:val="18"/>
          <w:szCs w:val="18"/>
          <w:lang w:val="en-GB"/>
        </w:rPr>
      </w:pPr>
      <w:r w:rsidRPr="000D5603">
        <w:rPr>
          <w:rFonts w:ascii="Arial" w:eastAsia="Times New Roman" w:hAnsi="Arial" w:cs="Arial"/>
          <w:sz w:val="18"/>
          <w:szCs w:val="18"/>
          <w:lang w:val="en-GB"/>
        </w:rPr>
        <w:t>Sling Loads (</w:t>
      </w:r>
      <w:r w:rsidRPr="000D5603">
        <w:rPr>
          <w:rFonts w:ascii="Arial" w:eastAsia="Times New Roman" w:hAnsi="Arial" w:cs="Arial"/>
          <w:i/>
          <w:sz w:val="18"/>
          <w:szCs w:val="18"/>
          <w:lang w:val="en-GB"/>
        </w:rPr>
        <w:t>Unit Standard 12481).</w:t>
      </w:r>
    </w:p>
    <w:p w14:paraId="1D7474B2"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i/>
          <w:sz w:val="18"/>
          <w:szCs w:val="18"/>
          <w:lang w:val="en-GB"/>
        </w:rPr>
      </w:pPr>
    </w:p>
    <w:p w14:paraId="7BBB1F74" w14:textId="77777777" w:rsidR="00A63637" w:rsidRDefault="00A63637" w:rsidP="00A63637">
      <w:pPr>
        <w:tabs>
          <w:tab w:val="left" w:pos="567"/>
          <w:tab w:val="num" w:pos="1333"/>
        </w:tabs>
        <w:spacing w:after="0" w:line="240" w:lineRule="auto"/>
        <w:ind w:right="-2"/>
        <w:jc w:val="both"/>
        <w:rPr>
          <w:rFonts w:ascii="Arial" w:eastAsia="Times New Roman" w:hAnsi="Arial" w:cs="Arial"/>
          <w:b/>
          <w:sz w:val="18"/>
          <w:szCs w:val="18"/>
          <w:lang w:val="en-GB"/>
        </w:rPr>
      </w:pPr>
    </w:p>
    <w:p w14:paraId="54B2A5DE"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b/>
          <w:sz w:val="18"/>
          <w:szCs w:val="18"/>
          <w:lang w:val="en-GB"/>
        </w:rPr>
      </w:pPr>
      <w:r w:rsidRPr="000D5603">
        <w:rPr>
          <w:rFonts w:ascii="Arial" w:eastAsia="Times New Roman" w:hAnsi="Arial" w:cs="Arial"/>
          <w:b/>
          <w:sz w:val="18"/>
          <w:szCs w:val="18"/>
          <w:lang w:val="en-GB"/>
        </w:rPr>
        <w:t>5.12</w:t>
      </w:r>
      <w:r w:rsidRPr="000D5603">
        <w:rPr>
          <w:rFonts w:ascii="Arial" w:eastAsia="Times New Roman" w:hAnsi="Arial" w:cs="Arial"/>
          <w:sz w:val="18"/>
          <w:szCs w:val="18"/>
          <w:lang w:val="en-GB"/>
        </w:rPr>
        <w:t xml:space="preserve"> </w:t>
      </w:r>
      <w:r w:rsidRPr="000D5603">
        <w:rPr>
          <w:rFonts w:ascii="Arial" w:eastAsia="Times New Roman" w:hAnsi="Arial" w:cs="Arial"/>
          <w:sz w:val="18"/>
          <w:szCs w:val="18"/>
          <w:lang w:val="en-GB"/>
        </w:rPr>
        <w:tab/>
      </w:r>
      <w:r w:rsidRPr="000D5603">
        <w:rPr>
          <w:rFonts w:ascii="Arial" w:eastAsia="Times New Roman" w:hAnsi="Arial" w:cs="Arial"/>
          <w:b/>
          <w:sz w:val="18"/>
          <w:szCs w:val="18"/>
          <w:lang w:val="en-GB"/>
        </w:rPr>
        <w:t xml:space="preserve">Three Wheel Logger (TELE LOGGER) (Pick poles up Cross Arms) Grabble Code X) Operators </w:t>
      </w:r>
      <w:r w:rsidRPr="000D5603">
        <w:rPr>
          <w:rFonts w:ascii="Arial" w:eastAsia="Times New Roman" w:hAnsi="Arial" w:cs="Times New Roman"/>
          <w:b/>
          <w:sz w:val="18"/>
          <w:szCs w:val="18"/>
        </w:rPr>
        <w:t>Novice Training</w:t>
      </w:r>
      <w:r w:rsidRPr="000D5603">
        <w:rPr>
          <w:rFonts w:ascii="Arial" w:eastAsia="Times New Roman" w:hAnsi="Arial" w:cs="Arial"/>
          <w:b/>
          <w:sz w:val="18"/>
          <w:szCs w:val="18"/>
          <w:lang w:val="en-GB"/>
        </w:rPr>
        <w:t>.</w:t>
      </w:r>
    </w:p>
    <w:p w14:paraId="649211E2"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b/>
          <w:sz w:val="18"/>
          <w:szCs w:val="18"/>
          <w:lang w:val="en-GB"/>
        </w:rPr>
      </w:pPr>
    </w:p>
    <w:p w14:paraId="52C4FBF1"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Duration: </w:t>
      </w:r>
      <w:r w:rsidRPr="000D5603">
        <w:rPr>
          <w:rFonts w:ascii="Arial" w:eastAsia="Times New Roman" w:hAnsi="Arial" w:cs="Times New Roman"/>
          <w:color w:val="000000"/>
          <w:sz w:val="18"/>
          <w:szCs w:val="18"/>
        </w:rPr>
        <w:t>5 days.</w:t>
      </w:r>
      <w:r w:rsidRPr="000D5603">
        <w:rPr>
          <w:rFonts w:ascii="Arial" w:eastAsia="Times New Roman" w:hAnsi="Arial" w:cs="Times New Roman"/>
          <w:b/>
          <w:color w:val="000000"/>
          <w:sz w:val="18"/>
          <w:szCs w:val="18"/>
        </w:rPr>
        <w:t xml:space="preserve"> </w:t>
      </w:r>
    </w:p>
    <w:p w14:paraId="6A023B84"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72B23787"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Number of Learners: </w:t>
      </w:r>
      <w:r w:rsidRPr="000D5603">
        <w:rPr>
          <w:rFonts w:ascii="Arial" w:eastAsia="Times New Roman" w:hAnsi="Arial" w:cs="Times New Roman"/>
          <w:color w:val="000000"/>
          <w:sz w:val="18"/>
          <w:szCs w:val="18"/>
        </w:rPr>
        <w:t>Maximum 4.</w:t>
      </w:r>
    </w:p>
    <w:p w14:paraId="3A092A8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CB274D0"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Frequency: </w:t>
      </w:r>
      <w:r w:rsidRPr="000D5603">
        <w:rPr>
          <w:rFonts w:ascii="Arial" w:eastAsia="Times New Roman" w:hAnsi="Arial" w:cs="Times New Roman"/>
          <w:color w:val="000000"/>
          <w:sz w:val="18"/>
          <w:szCs w:val="18"/>
        </w:rPr>
        <w:t>Training shall be provided as and when the need arises.</w:t>
      </w:r>
    </w:p>
    <w:p w14:paraId="35380044"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06F0D17"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Re Certification: </w:t>
      </w:r>
      <w:r w:rsidRPr="000D5603">
        <w:rPr>
          <w:rFonts w:ascii="Arial" w:eastAsia="Times New Roman" w:hAnsi="Arial" w:cs="Times New Roman"/>
          <w:color w:val="000000"/>
          <w:sz w:val="18"/>
          <w:szCs w:val="18"/>
        </w:rPr>
        <w:t>Training will be conducted where:</w:t>
      </w:r>
    </w:p>
    <w:p w14:paraId="7F5603C4"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21DB834C" w14:textId="77777777" w:rsidR="00A63637" w:rsidRPr="000D5603" w:rsidRDefault="00A63637" w:rsidP="00A63637">
      <w:pPr>
        <w:numPr>
          <w:ilvl w:val="0"/>
          <w:numId w:val="31"/>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7D48AF48" w14:textId="77777777" w:rsidR="00A63637" w:rsidRPr="000D5603" w:rsidRDefault="00A63637" w:rsidP="00A63637">
      <w:pPr>
        <w:numPr>
          <w:ilvl w:val="0"/>
          <w:numId w:val="31"/>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68795198" w14:textId="77777777" w:rsidR="00A63637" w:rsidRPr="000D5603" w:rsidRDefault="00A63637" w:rsidP="00A63637">
      <w:pPr>
        <w:numPr>
          <w:ilvl w:val="0"/>
          <w:numId w:val="31"/>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lastRenderedPageBreak/>
        <w:t>Authorisation expired;</w:t>
      </w:r>
    </w:p>
    <w:p w14:paraId="113C188D" w14:textId="77777777" w:rsidR="00A63637" w:rsidRPr="000D5603" w:rsidRDefault="00A63637" w:rsidP="00A63637">
      <w:pPr>
        <w:numPr>
          <w:ilvl w:val="0"/>
          <w:numId w:val="31"/>
        </w:numPr>
        <w:spacing w:after="240" w:line="240" w:lineRule="auto"/>
        <w:rPr>
          <w:rFonts w:ascii="Arial" w:eastAsia="Times New Roman" w:hAnsi="Arial" w:cs="Times New Roman"/>
          <w:b/>
          <w:color w:val="000000"/>
          <w:sz w:val="18"/>
          <w:szCs w:val="18"/>
        </w:rPr>
      </w:pPr>
      <w:r w:rsidRPr="000D5603">
        <w:rPr>
          <w:rFonts w:ascii="Arial" w:eastAsia="Times New Roman" w:hAnsi="Arial" w:cs="Times New Roman"/>
          <w:color w:val="000000"/>
          <w:sz w:val="18"/>
          <w:szCs w:val="18"/>
        </w:rPr>
        <w:t>Recommendations from incident investigations.</w:t>
      </w:r>
    </w:p>
    <w:p w14:paraId="49869504"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2 years</w:t>
      </w:r>
    </w:p>
    <w:p w14:paraId="4B0F9258"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F6E1648"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Target Group: </w:t>
      </w:r>
      <w:r w:rsidRPr="000D5603">
        <w:rPr>
          <w:rFonts w:ascii="Arial" w:eastAsia="Times New Roman" w:hAnsi="Arial" w:cs="Times New Roman"/>
          <w:color w:val="000000"/>
          <w:sz w:val="18"/>
          <w:szCs w:val="18"/>
        </w:rPr>
        <w:t>Three Wheel Logger (TELE LOGGER) (Pick poles up Cross Arms) Grabble Code X) Operators</w:t>
      </w:r>
    </w:p>
    <w:p w14:paraId="2D59999B"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616693CB" w14:textId="77777777" w:rsidR="00A63637" w:rsidRPr="000D5603" w:rsidRDefault="00A63637" w:rsidP="00A63637">
      <w:pPr>
        <w:spacing w:after="0" w:line="240" w:lineRule="auto"/>
        <w:ind w:right="2"/>
        <w:jc w:val="both"/>
        <w:rPr>
          <w:rFonts w:ascii="Arial" w:eastAsia="Times New Roman" w:hAnsi="Arial" w:cs="Arial"/>
          <w:sz w:val="18"/>
          <w:szCs w:val="18"/>
          <w:lang w:val="en-GB"/>
        </w:rPr>
      </w:pPr>
      <w:r w:rsidRPr="000D5603">
        <w:rPr>
          <w:rFonts w:ascii="Arial" w:eastAsia="Times New Roman" w:hAnsi="Arial" w:cs="Times New Roman"/>
          <w:b/>
          <w:color w:val="000000"/>
          <w:sz w:val="18"/>
          <w:szCs w:val="18"/>
        </w:rPr>
        <w:t xml:space="preserve">Objectives and outcomes: </w:t>
      </w:r>
      <w:r w:rsidRPr="000D5603">
        <w:rPr>
          <w:rFonts w:ascii="Arial" w:eastAsia="Times New Roman" w:hAnsi="Arial" w:cs="Times New Roman"/>
          <w:color w:val="000000"/>
          <w:sz w:val="18"/>
          <w:szCs w:val="18"/>
        </w:rPr>
        <w:t xml:space="preserve">Upon completion of the course, the participants are expected to have a full understanding of the safe operation of an </w:t>
      </w:r>
      <w:r w:rsidRPr="000D5603">
        <w:rPr>
          <w:rFonts w:ascii="Arial" w:eastAsia="Times New Roman" w:hAnsi="Arial" w:cs="Arial"/>
          <w:sz w:val="18"/>
          <w:szCs w:val="18"/>
          <w:lang w:val="en-GB"/>
        </w:rPr>
        <w:t>Three Wheel Logger (TELE LOGGER) (Pick poles up Cross Arms) Grabble Code X) Operators and its application within Eskom.</w:t>
      </w:r>
    </w:p>
    <w:p w14:paraId="3740AD56"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474686DF"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Requirements: </w:t>
      </w:r>
      <w:r w:rsidRPr="000D5603">
        <w:rPr>
          <w:rFonts w:ascii="Arial" w:eastAsia="Times New Roman" w:hAnsi="Arial" w:cs="Times New Roman"/>
          <w:color w:val="000000"/>
          <w:sz w:val="18"/>
          <w:szCs w:val="18"/>
        </w:rPr>
        <w:t>Eskom Training Manual and according to the following Unit Standard – Overhead Crane (Pendant and Radio Control).</w:t>
      </w:r>
    </w:p>
    <w:p w14:paraId="77B0EF8D"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9E2EC8E"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Code F11 (Unit Standard- 260762).</w:t>
      </w:r>
    </w:p>
    <w:p w14:paraId="7199F8FF"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p>
    <w:p w14:paraId="3AF240AE"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i/>
          <w:sz w:val="18"/>
          <w:szCs w:val="18"/>
          <w:lang w:val="en-GB"/>
        </w:rPr>
      </w:pPr>
      <w:r w:rsidRPr="000D5603">
        <w:rPr>
          <w:rFonts w:ascii="Arial" w:eastAsia="Times New Roman" w:hAnsi="Arial" w:cs="Arial"/>
          <w:b/>
          <w:sz w:val="18"/>
          <w:szCs w:val="18"/>
          <w:lang w:val="en-GB"/>
        </w:rPr>
        <w:t>5.12.1</w:t>
      </w:r>
      <w:r w:rsidRPr="000D5603">
        <w:rPr>
          <w:rFonts w:ascii="Arial" w:eastAsia="Times New Roman" w:hAnsi="Arial" w:cs="Arial"/>
          <w:sz w:val="18"/>
          <w:szCs w:val="18"/>
          <w:lang w:val="en-GB"/>
        </w:rPr>
        <w:t xml:space="preserve"> </w:t>
      </w:r>
      <w:r w:rsidRPr="000D5603">
        <w:rPr>
          <w:rFonts w:ascii="Arial" w:eastAsia="Times New Roman" w:hAnsi="Arial" w:cs="Arial"/>
          <w:sz w:val="18"/>
          <w:szCs w:val="18"/>
          <w:lang w:val="en-GB"/>
        </w:rPr>
        <w:tab/>
      </w:r>
      <w:r w:rsidRPr="000D5603">
        <w:rPr>
          <w:rFonts w:ascii="Arial" w:eastAsia="Times New Roman" w:hAnsi="Arial" w:cs="Arial"/>
          <w:b/>
          <w:sz w:val="18"/>
          <w:szCs w:val="18"/>
          <w:lang w:val="en-GB"/>
        </w:rPr>
        <w:t>Three Wheel Logger (TELE LOGGER) (Pick poles up Cross Arms) Grabble Code X) Re-Certification.</w:t>
      </w:r>
    </w:p>
    <w:p w14:paraId="7AA8185E"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i/>
          <w:sz w:val="18"/>
          <w:szCs w:val="18"/>
          <w:highlight w:val="yellow"/>
          <w:lang w:val="en-GB"/>
        </w:rPr>
      </w:pPr>
    </w:p>
    <w:p w14:paraId="1DBBC117"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Duration:</w:t>
      </w:r>
      <w:r w:rsidRPr="000D5603">
        <w:rPr>
          <w:rFonts w:ascii="Arial" w:eastAsia="Times New Roman" w:hAnsi="Arial" w:cs="Times New Roman"/>
          <w:b/>
          <w:color w:val="FF0000"/>
          <w:sz w:val="18"/>
          <w:szCs w:val="18"/>
        </w:rPr>
        <w:t xml:space="preserve"> </w:t>
      </w:r>
      <w:r w:rsidRPr="000D5603">
        <w:rPr>
          <w:rFonts w:ascii="Arial" w:eastAsia="Times New Roman" w:hAnsi="Arial" w:cs="Times New Roman"/>
          <w:color w:val="0D0D0D"/>
          <w:sz w:val="18"/>
          <w:szCs w:val="18"/>
        </w:rPr>
        <w:t>1</w:t>
      </w:r>
      <w:r w:rsidRPr="000D5603">
        <w:rPr>
          <w:rFonts w:ascii="Arial" w:eastAsia="Times New Roman" w:hAnsi="Arial" w:cs="Times New Roman"/>
          <w:color w:val="000000"/>
          <w:sz w:val="18"/>
          <w:szCs w:val="18"/>
        </w:rPr>
        <w:t xml:space="preserve"> days.</w:t>
      </w:r>
      <w:r w:rsidRPr="000D5603">
        <w:rPr>
          <w:rFonts w:ascii="Arial" w:eastAsia="Times New Roman" w:hAnsi="Arial" w:cs="Times New Roman"/>
          <w:b/>
          <w:color w:val="000000"/>
          <w:sz w:val="18"/>
          <w:szCs w:val="18"/>
        </w:rPr>
        <w:t xml:space="preserve"> </w:t>
      </w:r>
    </w:p>
    <w:p w14:paraId="46EB5B68"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E1E8CA2"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Number of Learners: </w:t>
      </w:r>
      <w:r w:rsidRPr="000D5603">
        <w:rPr>
          <w:rFonts w:ascii="Arial" w:eastAsia="Times New Roman" w:hAnsi="Arial" w:cs="Times New Roman"/>
          <w:color w:val="0D0D0D"/>
          <w:sz w:val="18"/>
          <w:szCs w:val="18"/>
        </w:rPr>
        <w:t>4</w:t>
      </w:r>
    </w:p>
    <w:p w14:paraId="0505F341"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051B444"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Frequency: </w:t>
      </w:r>
      <w:r w:rsidRPr="000D5603">
        <w:rPr>
          <w:rFonts w:ascii="Arial" w:eastAsia="Times New Roman" w:hAnsi="Arial" w:cs="Times New Roman"/>
          <w:color w:val="000000"/>
          <w:sz w:val="18"/>
          <w:szCs w:val="18"/>
        </w:rPr>
        <w:t>Training shall be provided as and when the need arises.</w:t>
      </w:r>
    </w:p>
    <w:p w14:paraId="697D829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0F08F983"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Re Certification: </w:t>
      </w:r>
      <w:r w:rsidRPr="000D5603">
        <w:rPr>
          <w:rFonts w:ascii="Arial" w:eastAsia="Times New Roman" w:hAnsi="Arial" w:cs="Times New Roman"/>
          <w:color w:val="000000"/>
          <w:sz w:val="18"/>
          <w:szCs w:val="18"/>
        </w:rPr>
        <w:t>Training will be conducted where:</w:t>
      </w:r>
    </w:p>
    <w:p w14:paraId="6658D1B5"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7871F2A7" w14:textId="77777777" w:rsidR="00A63637" w:rsidRPr="000D5603" w:rsidRDefault="00A63637" w:rsidP="00A63637">
      <w:pPr>
        <w:numPr>
          <w:ilvl w:val="0"/>
          <w:numId w:val="32"/>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4676F212" w14:textId="77777777" w:rsidR="00A63637" w:rsidRPr="000D5603" w:rsidRDefault="00A63637" w:rsidP="00A63637">
      <w:pPr>
        <w:numPr>
          <w:ilvl w:val="0"/>
          <w:numId w:val="32"/>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5C316AB0" w14:textId="77777777" w:rsidR="00A63637" w:rsidRPr="000D5603" w:rsidRDefault="00A63637" w:rsidP="00A63637">
      <w:pPr>
        <w:numPr>
          <w:ilvl w:val="0"/>
          <w:numId w:val="32"/>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6ED6CD15" w14:textId="77777777" w:rsidR="00A63637" w:rsidRPr="000D5603" w:rsidRDefault="00A63637" w:rsidP="00A63637">
      <w:pPr>
        <w:numPr>
          <w:ilvl w:val="0"/>
          <w:numId w:val="32"/>
        </w:numPr>
        <w:spacing w:after="240" w:line="240" w:lineRule="auto"/>
        <w:rPr>
          <w:rFonts w:ascii="Arial" w:eastAsia="Times New Roman" w:hAnsi="Arial" w:cs="Times New Roman"/>
          <w:b/>
          <w:color w:val="000000"/>
          <w:sz w:val="18"/>
          <w:szCs w:val="18"/>
        </w:rPr>
      </w:pPr>
      <w:r w:rsidRPr="000D5603">
        <w:rPr>
          <w:rFonts w:ascii="Arial" w:eastAsia="Times New Roman" w:hAnsi="Arial" w:cs="Times New Roman"/>
          <w:color w:val="000000"/>
          <w:sz w:val="18"/>
          <w:szCs w:val="18"/>
        </w:rPr>
        <w:t>Recommendations from incident investigations.</w:t>
      </w:r>
    </w:p>
    <w:p w14:paraId="41869517"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2 years</w:t>
      </w:r>
    </w:p>
    <w:p w14:paraId="631273F0"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55F69D32"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Target Group: </w:t>
      </w:r>
      <w:r w:rsidRPr="000D5603">
        <w:rPr>
          <w:rFonts w:ascii="Arial" w:eastAsia="Times New Roman" w:hAnsi="Arial" w:cs="Times New Roman"/>
          <w:color w:val="000000"/>
          <w:sz w:val="18"/>
          <w:szCs w:val="18"/>
        </w:rPr>
        <w:t>Three Wheel Logger (TELE LOGGER) (Pick poles up Cross Arms) Grabble Code X) Operators</w:t>
      </w:r>
    </w:p>
    <w:p w14:paraId="70F96D4A"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BE29FD4" w14:textId="77777777" w:rsidR="00A63637" w:rsidRPr="000D5603" w:rsidRDefault="00A63637" w:rsidP="00A63637">
      <w:pPr>
        <w:spacing w:after="0" w:line="240" w:lineRule="auto"/>
        <w:ind w:right="2"/>
        <w:jc w:val="both"/>
        <w:rPr>
          <w:rFonts w:ascii="Arial" w:eastAsia="Times New Roman" w:hAnsi="Arial" w:cs="Arial"/>
          <w:sz w:val="18"/>
          <w:szCs w:val="18"/>
          <w:lang w:val="en-GB"/>
        </w:rPr>
      </w:pPr>
      <w:r w:rsidRPr="000D5603">
        <w:rPr>
          <w:rFonts w:ascii="Arial" w:eastAsia="Times New Roman" w:hAnsi="Arial" w:cs="Times New Roman"/>
          <w:b/>
          <w:color w:val="000000"/>
          <w:sz w:val="18"/>
          <w:szCs w:val="18"/>
        </w:rPr>
        <w:t xml:space="preserve">Objectives and outcomes: </w:t>
      </w:r>
      <w:r w:rsidRPr="000D5603">
        <w:rPr>
          <w:rFonts w:ascii="Arial" w:eastAsia="Times New Roman" w:hAnsi="Arial" w:cs="Times New Roman"/>
          <w:color w:val="000000"/>
          <w:sz w:val="18"/>
          <w:szCs w:val="18"/>
        </w:rPr>
        <w:t xml:space="preserve">Upon completion of the course, the participants are expected to have a full understanding of the safe operation of an </w:t>
      </w:r>
      <w:r w:rsidRPr="000D5603">
        <w:rPr>
          <w:rFonts w:ascii="Arial" w:eastAsia="Times New Roman" w:hAnsi="Arial" w:cs="Arial"/>
          <w:sz w:val="18"/>
          <w:szCs w:val="18"/>
          <w:lang w:val="en-GB"/>
        </w:rPr>
        <w:t>Three Wheel Logger (TELE LOGGER) (Pick poles up Cross Arms) Grabble Code X) Operators and its application within Eskom.</w:t>
      </w:r>
    </w:p>
    <w:p w14:paraId="301A49E1"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7B91099D"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Requirements: </w:t>
      </w:r>
      <w:r w:rsidRPr="000D5603">
        <w:rPr>
          <w:rFonts w:ascii="Arial" w:eastAsia="Times New Roman" w:hAnsi="Arial" w:cs="Times New Roman"/>
          <w:color w:val="000000"/>
          <w:sz w:val="18"/>
          <w:szCs w:val="18"/>
        </w:rPr>
        <w:t>Eskom Training Manual and according to the following Unit Standard – Overhead Crane (Pendant and Radio Control).</w:t>
      </w:r>
    </w:p>
    <w:p w14:paraId="062AB3D1"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F40FC12"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 xml:space="preserve"> (Unit Standard- 260762).</w:t>
      </w:r>
    </w:p>
    <w:p w14:paraId="6B12F948"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23D85938" w14:textId="77777777" w:rsidR="00A63637" w:rsidRDefault="00A63637" w:rsidP="00A63637">
      <w:pPr>
        <w:tabs>
          <w:tab w:val="left" w:pos="567"/>
          <w:tab w:val="num" w:pos="1333"/>
        </w:tabs>
        <w:spacing w:after="0" w:line="240" w:lineRule="auto"/>
        <w:ind w:right="-2"/>
        <w:jc w:val="both"/>
        <w:rPr>
          <w:rFonts w:ascii="Arial" w:eastAsia="Times New Roman" w:hAnsi="Arial" w:cs="Arial"/>
          <w:b/>
          <w:sz w:val="18"/>
          <w:szCs w:val="18"/>
          <w:lang w:val="en-GB"/>
        </w:rPr>
      </w:pPr>
    </w:p>
    <w:p w14:paraId="3DE384A6"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r w:rsidRPr="000D5603">
        <w:rPr>
          <w:rFonts w:ascii="Arial" w:eastAsia="Times New Roman" w:hAnsi="Arial" w:cs="Arial"/>
          <w:b/>
          <w:sz w:val="18"/>
          <w:szCs w:val="18"/>
          <w:lang w:val="en-GB"/>
        </w:rPr>
        <w:t>5.13</w:t>
      </w:r>
      <w:r w:rsidRPr="000D5603">
        <w:rPr>
          <w:rFonts w:ascii="Arial" w:eastAsia="Times New Roman" w:hAnsi="Arial" w:cs="Arial"/>
          <w:sz w:val="18"/>
          <w:szCs w:val="18"/>
          <w:lang w:val="en-GB"/>
        </w:rPr>
        <w:t xml:space="preserve"> </w:t>
      </w:r>
      <w:r w:rsidRPr="000D5603">
        <w:rPr>
          <w:rFonts w:ascii="Arial" w:eastAsia="Times New Roman" w:hAnsi="Arial" w:cs="Arial"/>
          <w:sz w:val="18"/>
          <w:szCs w:val="18"/>
          <w:lang w:val="en-GB"/>
        </w:rPr>
        <w:tab/>
      </w:r>
      <w:r w:rsidRPr="000D5603">
        <w:rPr>
          <w:rFonts w:ascii="Arial" w:eastAsia="Times New Roman" w:hAnsi="Arial" w:cs="Arial"/>
          <w:b/>
          <w:sz w:val="18"/>
          <w:szCs w:val="18"/>
          <w:lang w:val="en-GB"/>
        </w:rPr>
        <w:t>Operate a backhoe/loader</w:t>
      </w:r>
    </w:p>
    <w:p w14:paraId="5C649CD5"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b/>
          <w:sz w:val="18"/>
          <w:szCs w:val="18"/>
          <w:lang w:val="en-GB"/>
        </w:rPr>
      </w:pPr>
    </w:p>
    <w:p w14:paraId="1AE190FD"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Duration</w:t>
      </w:r>
      <w:r w:rsidRPr="000D5603">
        <w:rPr>
          <w:rFonts w:ascii="Arial" w:eastAsia="Times New Roman" w:hAnsi="Arial" w:cs="Times New Roman"/>
          <w:color w:val="0D0D0D"/>
          <w:sz w:val="18"/>
          <w:szCs w:val="18"/>
        </w:rPr>
        <w:t>: 3 Days</w:t>
      </w:r>
    </w:p>
    <w:p w14:paraId="5A840C2E"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16D42B7D"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Number of Learners: </w:t>
      </w:r>
      <w:r w:rsidRPr="000D5603">
        <w:rPr>
          <w:rFonts w:ascii="Arial" w:eastAsia="Times New Roman" w:hAnsi="Arial" w:cs="Times New Roman"/>
          <w:color w:val="000000"/>
          <w:sz w:val="18"/>
          <w:szCs w:val="18"/>
        </w:rPr>
        <w:t>Maximum 6</w:t>
      </w:r>
    </w:p>
    <w:p w14:paraId="649507AA"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453F9D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Frequency: </w:t>
      </w:r>
      <w:r w:rsidRPr="000D5603">
        <w:rPr>
          <w:rFonts w:ascii="Arial" w:eastAsia="Times New Roman" w:hAnsi="Arial" w:cs="Times New Roman"/>
          <w:color w:val="000000"/>
          <w:sz w:val="18"/>
          <w:szCs w:val="18"/>
        </w:rPr>
        <w:t>Training shall be provided as and when the need arises.</w:t>
      </w:r>
    </w:p>
    <w:p w14:paraId="64A5B62D"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44AD834"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Re Certification: </w:t>
      </w:r>
      <w:r w:rsidRPr="000D5603">
        <w:rPr>
          <w:rFonts w:ascii="Arial" w:eastAsia="Times New Roman" w:hAnsi="Arial" w:cs="Times New Roman"/>
          <w:color w:val="000000"/>
          <w:sz w:val="18"/>
          <w:szCs w:val="18"/>
        </w:rPr>
        <w:t>Training will be conducted where:</w:t>
      </w:r>
    </w:p>
    <w:p w14:paraId="06552666"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0BAED2ED" w14:textId="77777777" w:rsidR="00A63637" w:rsidRPr="000D5603" w:rsidRDefault="00A63637" w:rsidP="00A63637">
      <w:pPr>
        <w:numPr>
          <w:ilvl w:val="0"/>
          <w:numId w:val="31"/>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4CDE8698" w14:textId="77777777" w:rsidR="00A63637" w:rsidRPr="000D5603" w:rsidRDefault="00A63637" w:rsidP="00A63637">
      <w:pPr>
        <w:numPr>
          <w:ilvl w:val="0"/>
          <w:numId w:val="31"/>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0FDE4D6A" w14:textId="77777777" w:rsidR="00A63637" w:rsidRPr="000D5603" w:rsidRDefault="00A63637" w:rsidP="00A63637">
      <w:pPr>
        <w:numPr>
          <w:ilvl w:val="0"/>
          <w:numId w:val="31"/>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5E4C86F7" w14:textId="77777777" w:rsidR="00A63637" w:rsidRPr="000D5603" w:rsidRDefault="00A63637" w:rsidP="00A63637">
      <w:pPr>
        <w:numPr>
          <w:ilvl w:val="0"/>
          <w:numId w:val="31"/>
        </w:numPr>
        <w:spacing w:after="240" w:line="240" w:lineRule="auto"/>
        <w:rPr>
          <w:rFonts w:ascii="Arial" w:eastAsia="Times New Roman" w:hAnsi="Arial" w:cs="Times New Roman"/>
          <w:b/>
          <w:color w:val="000000"/>
          <w:sz w:val="18"/>
          <w:szCs w:val="18"/>
        </w:rPr>
      </w:pPr>
      <w:r w:rsidRPr="000D5603">
        <w:rPr>
          <w:rFonts w:ascii="Arial" w:eastAsia="Times New Roman" w:hAnsi="Arial" w:cs="Times New Roman"/>
          <w:color w:val="000000"/>
          <w:sz w:val="18"/>
          <w:szCs w:val="18"/>
        </w:rPr>
        <w:t>Recommendations from incident investigations.</w:t>
      </w:r>
    </w:p>
    <w:p w14:paraId="38E2990F"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lastRenderedPageBreak/>
        <w:t>Validation of Authorization carry card:</w:t>
      </w:r>
      <w:r w:rsidRPr="000D5603">
        <w:rPr>
          <w:rFonts w:ascii="Arial" w:eastAsia="Times New Roman" w:hAnsi="Arial" w:cs="Times New Roman"/>
          <w:color w:val="000000"/>
          <w:sz w:val="18"/>
          <w:szCs w:val="18"/>
        </w:rPr>
        <w:t xml:space="preserve"> </w:t>
      </w:r>
      <w:r w:rsidRPr="000D5603">
        <w:rPr>
          <w:rFonts w:ascii="Arial" w:eastAsia="Times New Roman" w:hAnsi="Arial" w:cs="Times New Roman"/>
          <w:color w:val="0D0D0D"/>
          <w:sz w:val="18"/>
          <w:szCs w:val="18"/>
        </w:rPr>
        <w:t>3 years</w:t>
      </w:r>
    </w:p>
    <w:p w14:paraId="68169A6E"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62F60D3"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Target Group: </w:t>
      </w:r>
      <w:r w:rsidRPr="000D5603">
        <w:rPr>
          <w:rFonts w:ascii="Arial" w:eastAsia="Times New Roman" w:hAnsi="Arial" w:cs="Times New Roman"/>
          <w:b/>
          <w:color w:val="0D0D0D"/>
          <w:sz w:val="18"/>
          <w:szCs w:val="18"/>
        </w:rPr>
        <w:t>Backhoe/loader Operators</w:t>
      </w:r>
    </w:p>
    <w:p w14:paraId="22A269F4"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BC76D50" w14:textId="77777777" w:rsidR="00A63637" w:rsidRPr="000D5603" w:rsidRDefault="00A63637" w:rsidP="00A63637">
      <w:pPr>
        <w:spacing w:after="0" w:line="240" w:lineRule="auto"/>
        <w:ind w:right="2"/>
        <w:jc w:val="both"/>
        <w:rPr>
          <w:rFonts w:ascii="Arial" w:eastAsia="Times New Roman" w:hAnsi="Arial" w:cs="Arial"/>
          <w:sz w:val="18"/>
          <w:szCs w:val="18"/>
          <w:lang w:val="en-GB"/>
        </w:rPr>
      </w:pPr>
      <w:r w:rsidRPr="000D5603">
        <w:rPr>
          <w:rFonts w:ascii="Arial" w:eastAsia="Times New Roman" w:hAnsi="Arial" w:cs="Times New Roman"/>
          <w:b/>
          <w:color w:val="000000"/>
          <w:sz w:val="18"/>
          <w:szCs w:val="18"/>
        </w:rPr>
        <w:t xml:space="preserve">Objectives and outcomes: </w:t>
      </w:r>
      <w:r w:rsidRPr="000D5603">
        <w:rPr>
          <w:rFonts w:ascii="Arial" w:eastAsia="Times New Roman" w:hAnsi="Arial" w:cs="Times New Roman"/>
          <w:color w:val="000000"/>
          <w:sz w:val="18"/>
          <w:szCs w:val="18"/>
        </w:rPr>
        <w:t>Upon completion of the course, the participants are expected to have a full understanding of the safe operation of a</w:t>
      </w:r>
      <w:r w:rsidRPr="000D5603">
        <w:rPr>
          <w:rFonts w:ascii="Arial" w:eastAsia="Times New Roman" w:hAnsi="Arial" w:cs="Times New Roman"/>
          <w:sz w:val="20"/>
          <w:szCs w:val="20"/>
          <w:lang w:val="en-GB"/>
        </w:rPr>
        <w:t xml:space="preserve"> </w:t>
      </w:r>
      <w:r w:rsidRPr="000D5603">
        <w:rPr>
          <w:rFonts w:ascii="Arial" w:eastAsia="Times New Roman" w:hAnsi="Arial" w:cs="Times New Roman"/>
          <w:color w:val="000000"/>
          <w:sz w:val="18"/>
          <w:szCs w:val="18"/>
        </w:rPr>
        <w:t>Backhoe/loader</w:t>
      </w:r>
      <w:r w:rsidRPr="000D5603">
        <w:rPr>
          <w:rFonts w:ascii="Arial" w:eastAsia="Times New Roman" w:hAnsi="Arial" w:cs="Arial"/>
          <w:sz w:val="18"/>
          <w:szCs w:val="18"/>
          <w:lang w:val="en-GB"/>
        </w:rPr>
        <w:t xml:space="preserve"> and its application within Eskom.</w:t>
      </w:r>
    </w:p>
    <w:p w14:paraId="3CB96E54"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30CA654F"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Requirements: </w:t>
      </w:r>
      <w:r w:rsidRPr="000D5603">
        <w:rPr>
          <w:rFonts w:ascii="Arial" w:eastAsia="Times New Roman" w:hAnsi="Arial" w:cs="Times New Roman"/>
          <w:color w:val="000000"/>
          <w:sz w:val="18"/>
          <w:szCs w:val="18"/>
        </w:rPr>
        <w:t>Eskom Training Manual and according to the following Unit Standard –</w:t>
      </w:r>
      <w:r w:rsidRPr="000D5603">
        <w:rPr>
          <w:rFonts w:ascii="Arial" w:eastAsia="Times New Roman" w:hAnsi="Arial" w:cs="Times New Roman"/>
          <w:color w:val="FF0000"/>
          <w:sz w:val="18"/>
          <w:szCs w:val="18"/>
        </w:rPr>
        <w:t xml:space="preserve"> </w:t>
      </w:r>
      <w:r w:rsidRPr="000D5603">
        <w:rPr>
          <w:rFonts w:ascii="Arial" w:eastAsia="Times New Roman" w:hAnsi="Arial" w:cs="Times New Roman"/>
          <w:color w:val="0D0D0D"/>
          <w:sz w:val="18"/>
          <w:szCs w:val="18"/>
        </w:rPr>
        <w:t>262727</w:t>
      </w:r>
    </w:p>
    <w:p w14:paraId="5F9D448A"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F5B4EDB"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 xml:space="preserve"> (Unit Standard 262727)</w:t>
      </w:r>
    </w:p>
    <w:p w14:paraId="5CECF08A"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sz w:val="18"/>
          <w:szCs w:val="18"/>
          <w:lang w:val="en-GB"/>
        </w:rPr>
      </w:pPr>
    </w:p>
    <w:p w14:paraId="08D4B4D4"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i/>
          <w:sz w:val="18"/>
          <w:szCs w:val="18"/>
          <w:lang w:val="en-GB"/>
        </w:rPr>
      </w:pPr>
      <w:r w:rsidRPr="000D5603">
        <w:rPr>
          <w:rFonts w:ascii="Arial" w:eastAsia="Times New Roman" w:hAnsi="Arial" w:cs="Arial"/>
          <w:b/>
          <w:sz w:val="18"/>
          <w:szCs w:val="18"/>
          <w:lang w:val="en-GB"/>
        </w:rPr>
        <w:t>5.13.1</w:t>
      </w:r>
      <w:r w:rsidRPr="000D5603">
        <w:rPr>
          <w:rFonts w:ascii="Arial" w:eastAsia="Times New Roman" w:hAnsi="Arial" w:cs="Arial"/>
          <w:sz w:val="18"/>
          <w:szCs w:val="18"/>
          <w:lang w:val="en-GB"/>
        </w:rPr>
        <w:t xml:space="preserve"> </w:t>
      </w:r>
      <w:r w:rsidRPr="000D5603">
        <w:rPr>
          <w:rFonts w:ascii="Arial" w:eastAsia="Times New Roman" w:hAnsi="Arial" w:cs="Arial"/>
          <w:sz w:val="18"/>
          <w:szCs w:val="18"/>
          <w:lang w:val="en-GB"/>
        </w:rPr>
        <w:tab/>
      </w:r>
      <w:r w:rsidRPr="000D5603">
        <w:rPr>
          <w:rFonts w:ascii="Arial" w:eastAsia="Times New Roman" w:hAnsi="Arial" w:cs="Arial"/>
          <w:b/>
          <w:sz w:val="18"/>
          <w:szCs w:val="18"/>
          <w:lang w:val="en-GB"/>
        </w:rPr>
        <w:t>Operate a backhoe/loader re-fresher</w:t>
      </w:r>
    </w:p>
    <w:p w14:paraId="6329E28F" w14:textId="77777777" w:rsidR="00A63637" w:rsidRPr="000D5603" w:rsidRDefault="00A63637" w:rsidP="00A63637">
      <w:pPr>
        <w:tabs>
          <w:tab w:val="left" w:pos="567"/>
          <w:tab w:val="num" w:pos="1333"/>
        </w:tabs>
        <w:spacing w:after="0" w:line="240" w:lineRule="auto"/>
        <w:ind w:right="-2"/>
        <w:jc w:val="both"/>
        <w:rPr>
          <w:rFonts w:ascii="Arial" w:eastAsia="Times New Roman" w:hAnsi="Arial" w:cs="Arial"/>
          <w:i/>
          <w:sz w:val="18"/>
          <w:szCs w:val="18"/>
          <w:highlight w:val="yellow"/>
          <w:lang w:val="en-GB"/>
        </w:rPr>
      </w:pPr>
    </w:p>
    <w:p w14:paraId="58E574F8"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Duration:</w:t>
      </w:r>
      <w:r w:rsidRPr="000D5603">
        <w:rPr>
          <w:rFonts w:ascii="Arial" w:eastAsia="Times New Roman" w:hAnsi="Arial" w:cs="Times New Roman"/>
          <w:b/>
          <w:color w:val="0D0D0D"/>
          <w:sz w:val="18"/>
          <w:szCs w:val="18"/>
        </w:rPr>
        <w:t xml:space="preserve"> </w:t>
      </w:r>
      <w:r w:rsidRPr="000D5603">
        <w:rPr>
          <w:rFonts w:ascii="Arial" w:eastAsia="Times New Roman" w:hAnsi="Arial" w:cs="Times New Roman"/>
          <w:color w:val="0D0D0D"/>
          <w:sz w:val="18"/>
          <w:szCs w:val="18"/>
        </w:rPr>
        <w:t>1</w:t>
      </w:r>
      <w:r w:rsidRPr="000D5603">
        <w:rPr>
          <w:rFonts w:ascii="Arial" w:eastAsia="Times New Roman" w:hAnsi="Arial" w:cs="Times New Roman"/>
          <w:color w:val="000000"/>
          <w:sz w:val="18"/>
          <w:szCs w:val="18"/>
        </w:rPr>
        <w:t xml:space="preserve"> days.</w:t>
      </w:r>
      <w:r w:rsidRPr="000D5603">
        <w:rPr>
          <w:rFonts w:ascii="Arial" w:eastAsia="Times New Roman" w:hAnsi="Arial" w:cs="Times New Roman"/>
          <w:b/>
          <w:color w:val="000000"/>
          <w:sz w:val="18"/>
          <w:szCs w:val="18"/>
        </w:rPr>
        <w:t xml:space="preserve"> </w:t>
      </w:r>
    </w:p>
    <w:p w14:paraId="75C532F2"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9405A7D"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Number of Learners: </w:t>
      </w:r>
      <w:r w:rsidRPr="000D5603">
        <w:rPr>
          <w:rFonts w:ascii="Arial" w:eastAsia="Times New Roman" w:hAnsi="Arial" w:cs="Times New Roman"/>
          <w:color w:val="0D0D0D"/>
          <w:sz w:val="18"/>
          <w:szCs w:val="18"/>
        </w:rPr>
        <w:t>Maximum 6</w:t>
      </w:r>
    </w:p>
    <w:p w14:paraId="24DC2888"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2D0BA8F2"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 xml:space="preserve">Frequency: </w:t>
      </w:r>
      <w:r w:rsidRPr="000D5603">
        <w:rPr>
          <w:rFonts w:ascii="Arial" w:eastAsia="Times New Roman" w:hAnsi="Arial" w:cs="Times New Roman"/>
          <w:color w:val="000000"/>
          <w:sz w:val="18"/>
          <w:szCs w:val="18"/>
        </w:rPr>
        <w:t>Training shall be provided as and when the need arises.</w:t>
      </w:r>
    </w:p>
    <w:p w14:paraId="335D26F4"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17AC2CB8"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Re Certification: </w:t>
      </w:r>
      <w:r w:rsidRPr="000D5603">
        <w:rPr>
          <w:rFonts w:ascii="Arial" w:eastAsia="Times New Roman" w:hAnsi="Arial" w:cs="Times New Roman"/>
          <w:color w:val="000000"/>
          <w:sz w:val="18"/>
          <w:szCs w:val="18"/>
        </w:rPr>
        <w:t>Training will be conducted where:</w:t>
      </w:r>
    </w:p>
    <w:p w14:paraId="433C4CA9"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7B55C39C" w14:textId="77777777" w:rsidR="00A63637" w:rsidRPr="000D5603" w:rsidRDefault="00A63637" w:rsidP="00A63637">
      <w:pPr>
        <w:numPr>
          <w:ilvl w:val="0"/>
          <w:numId w:val="32"/>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Legislations change;</w:t>
      </w:r>
    </w:p>
    <w:p w14:paraId="243E3E2C" w14:textId="77777777" w:rsidR="00A63637" w:rsidRPr="000D5603" w:rsidRDefault="00A63637" w:rsidP="00A63637">
      <w:pPr>
        <w:numPr>
          <w:ilvl w:val="0"/>
          <w:numId w:val="32"/>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Internal standards and procedures change;</w:t>
      </w:r>
    </w:p>
    <w:p w14:paraId="02E3D343" w14:textId="77777777" w:rsidR="00A63637" w:rsidRPr="000D5603" w:rsidRDefault="00A63637" w:rsidP="00A63637">
      <w:pPr>
        <w:numPr>
          <w:ilvl w:val="0"/>
          <w:numId w:val="32"/>
        </w:numPr>
        <w:spacing w:after="240" w:line="240" w:lineRule="auto"/>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Authorisation expired;</w:t>
      </w:r>
    </w:p>
    <w:p w14:paraId="792C6A6F" w14:textId="77777777" w:rsidR="00A63637" w:rsidRPr="000D5603" w:rsidRDefault="00A63637" w:rsidP="00A63637">
      <w:pPr>
        <w:numPr>
          <w:ilvl w:val="0"/>
          <w:numId w:val="32"/>
        </w:numPr>
        <w:spacing w:after="240" w:line="240" w:lineRule="auto"/>
        <w:rPr>
          <w:rFonts w:ascii="Arial" w:eastAsia="Times New Roman" w:hAnsi="Arial" w:cs="Times New Roman"/>
          <w:b/>
          <w:color w:val="000000"/>
          <w:sz w:val="18"/>
          <w:szCs w:val="18"/>
        </w:rPr>
      </w:pPr>
      <w:r w:rsidRPr="000D5603">
        <w:rPr>
          <w:rFonts w:ascii="Arial" w:eastAsia="Times New Roman" w:hAnsi="Arial" w:cs="Times New Roman"/>
          <w:color w:val="000000"/>
          <w:sz w:val="18"/>
          <w:szCs w:val="18"/>
        </w:rPr>
        <w:t>Recommendations from incident investigations.</w:t>
      </w:r>
    </w:p>
    <w:p w14:paraId="37FC0DE7"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r w:rsidRPr="000D5603">
        <w:rPr>
          <w:rFonts w:ascii="Arial" w:eastAsia="Times New Roman" w:hAnsi="Arial" w:cs="Times New Roman"/>
          <w:b/>
          <w:color w:val="000000"/>
          <w:sz w:val="18"/>
          <w:szCs w:val="18"/>
        </w:rPr>
        <w:t>Validation of Authorization carry card:</w:t>
      </w:r>
      <w:r w:rsidRPr="000D5603">
        <w:rPr>
          <w:rFonts w:ascii="Arial" w:eastAsia="Times New Roman" w:hAnsi="Arial" w:cs="Times New Roman"/>
          <w:color w:val="000000"/>
          <w:sz w:val="18"/>
          <w:szCs w:val="18"/>
        </w:rPr>
        <w:t xml:space="preserve"> </w:t>
      </w:r>
      <w:r w:rsidRPr="000D5603">
        <w:rPr>
          <w:rFonts w:ascii="Arial" w:eastAsia="Times New Roman" w:hAnsi="Arial" w:cs="Times New Roman"/>
          <w:color w:val="0D0D0D"/>
          <w:sz w:val="18"/>
          <w:szCs w:val="18"/>
        </w:rPr>
        <w:t>3 years</w:t>
      </w:r>
    </w:p>
    <w:p w14:paraId="5BAE1EC6"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41DF7330"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Target Group: Backhoe/loader operators</w:t>
      </w:r>
    </w:p>
    <w:p w14:paraId="3452C970"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67068EB9" w14:textId="77777777" w:rsidR="00A63637" w:rsidRPr="000D5603" w:rsidRDefault="00A63637" w:rsidP="00A63637">
      <w:pPr>
        <w:spacing w:after="0" w:line="240" w:lineRule="auto"/>
        <w:ind w:right="2"/>
        <w:jc w:val="both"/>
        <w:rPr>
          <w:rFonts w:ascii="Arial" w:eastAsia="Times New Roman" w:hAnsi="Arial" w:cs="Arial"/>
          <w:sz w:val="18"/>
          <w:szCs w:val="18"/>
          <w:lang w:val="en-GB"/>
        </w:rPr>
      </w:pPr>
      <w:r w:rsidRPr="000D5603">
        <w:rPr>
          <w:rFonts w:ascii="Arial" w:eastAsia="Times New Roman" w:hAnsi="Arial" w:cs="Times New Roman"/>
          <w:b/>
          <w:color w:val="000000"/>
          <w:sz w:val="18"/>
          <w:szCs w:val="18"/>
        </w:rPr>
        <w:t xml:space="preserve">Objectives and outcomes: </w:t>
      </w:r>
      <w:r w:rsidRPr="000D5603">
        <w:rPr>
          <w:rFonts w:ascii="Arial" w:eastAsia="Times New Roman" w:hAnsi="Arial" w:cs="Times New Roman"/>
          <w:color w:val="000000"/>
          <w:sz w:val="18"/>
          <w:szCs w:val="18"/>
        </w:rPr>
        <w:t xml:space="preserve">Upon completion of the course, the participants are expected to have a full understanding of the safe operation of </w:t>
      </w:r>
      <w:r w:rsidRPr="000D5603">
        <w:rPr>
          <w:rFonts w:ascii="Arial" w:eastAsia="Times New Roman" w:hAnsi="Arial" w:cs="Times New Roman"/>
          <w:color w:val="0D0D0D"/>
          <w:sz w:val="18"/>
          <w:szCs w:val="18"/>
        </w:rPr>
        <w:t>a backhoe/loader</w:t>
      </w:r>
      <w:r w:rsidRPr="000D5603">
        <w:rPr>
          <w:rFonts w:ascii="Arial" w:eastAsia="Times New Roman" w:hAnsi="Arial" w:cs="Times New Roman"/>
          <w:color w:val="000000"/>
          <w:sz w:val="18"/>
          <w:szCs w:val="18"/>
        </w:rPr>
        <w:t xml:space="preserve"> </w:t>
      </w:r>
      <w:r w:rsidRPr="000D5603">
        <w:rPr>
          <w:rFonts w:ascii="Arial" w:eastAsia="Times New Roman" w:hAnsi="Arial" w:cs="Arial"/>
          <w:sz w:val="18"/>
          <w:szCs w:val="18"/>
          <w:lang w:val="en-GB"/>
        </w:rPr>
        <w:t>and its application within Eskom.</w:t>
      </w:r>
    </w:p>
    <w:p w14:paraId="019E4287"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p>
    <w:p w14:paraId="2F6AD710"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b/>
          <w:color w:val="000000"/>
          <w:sz w:val="18"/>
          <w:szCs w:val="18"/>
        </w:rPr>
        <w:t xml:space="preserve">Requirements: </w:t>
      </w:r>
      <w:r w:rsidRPr="000D5603">
        <w:rPr>
          <w:rFonts w:ascii="Arial" w:eastAsia="Times New Roman" w:hAnsi="Arial" w:cs="Times New Roman"/>
          <w:color w:val="000000"/>
          <w:sz w:val="18"/>
          <w:szCs w:val="18"/>
        </w:rPr>
        <w:t xml:space="preserve">Eskom Training Manual and according to the following </w:t>
      </w:r>
    </w:p>
    <w:p w14:paraId="30C94620" w14:textId="77777777" w:rsidR="00A63637" w:rsidRPr="000D5603" w:rsidRDefault="00A63637" w:rsidP="00A63637">
      <w:pPr>
        <w:spacing w:after="0" w:line="240" w:lineRule="auto"/>
        <w:ind w:right="2"/>
        <w:jc w:val="both"/>
        <w:rPr>
          <w:rFonts w:ascii="Arial" w:eastAsia="Times New Roman" w:hAnsi="Arial" w:cs="Times New Roman"/>
          <w:b/>
          <w:color w:val="000000"/>
          <w:sz w:val="18"/>
          <w:szCs w:val="18"/>
        </w:rPr>
      </w:pPr>
    </w:p>
    <w:p w14:paraId="3493F947" w14:textId="77777777" w:rsidR="00A63637" w:rsidRPr="000D5603" w:rsidRDefault="00A63637" w:rsidP="00A63637">
      <w:pPr>
        <w:spacing w:after="0" w:line="240" w:lineRule="auto"/>
        <w:ind w:right="2"/>
        <w:jc w:val="both"/>
        <w:rPr>
          <w:rFonts w:ascii="Arial" w:eastAsia="Times New Roman" w:hAnsi="Arial" w:cs="Times New Roman"/>
          <w:color w:val="000000"/>
          <w:sz w:val="18"/>
          <w:szCs w:val="18"/>
        </w:rPr>
      </w:pPr>
      <w:r w:rsidRPr="000D5603">
        <w:rPr>
          <w:rFonts w:ascii="Arial" w:eastAsia="Times New Roman" w:hAnsi="Arial" w:cs="Times New Roman"/>
          <w:color w:val="000000"/>
          <w:sz w:val="18"/>
          <w:szCs w:val="18"/>
        </w:rPr>
        <w:t xml:space="preserve"> (Unit Standard-262727)</w:t>
      </w:r>
    </w:p>
    <w:p w14:paraId="2BCEEB1A" w14:textId="77777777" w:rsidR="00A63637" w:rsidRDefault="00A63637" w:rsidP="00A63637">
      <w:pPr>
        <w:pStyle w:val="ListParagraph"/>
        <w:spacing w:after="0" w:line="240" w:lineRule="auto"/>
        <w:jc w:val="both"/>
        <w:rPr>
          <w:rFonts w:ascii="Arial" w:hAnsi="Arial" w:cs="Arial"/>
          <w:sz w:val="20"/>
          <w:szCs w:val="20"/>
        </w:rPr>
      </w:pPr>
    </w:p>
    <w:p w14:paraId="775337AD" w14:textId="5E3603B7" w:rsidR="00A63637" w:rsidRDefault="00A87DD1" w:rsidP="00EA6A2E">
      <w:pPr>
        <w:jc w:val="center"/>
        <w:rPr>
          <w:b/>
          <w:lang w:val="en-US"/>
        </w:rPr>
      </w:pPr>
      <w:r>
        <w:rPr>
          <w:b/>
          <w:lang w:val="en-US"/>
        </w:rPr>
        <w:t>REMEMBER</w:t>
      </w:r>
    </w:p>
    <w:p w14:paraId="08CE89EB" w14:textId="77777777" w:rsidR="00A87DD1" w:rsidRPr="00195E1F" w:rsidRDefault="00A87DD1" w:rsidP="00A87DD1">
      <w:pPr>
        <w:pStyle w:val="Heading1"/>
        <w:spacing w:before="0" w:after="0"/>
        <w:jc w:val="both"/>
        <w:rPr>
          <w:b w:val="0"/>
          <w:color w:val="FF0000"/>
          <w:sz w:val="20"/>
        </w:rPr>
      </w:pPr>
      <w:r w:rsidRPr="00B5212B">
        <w:rPr>
          <w:rFonts w:ascii="Arial" w:hAnsi="Arial"/>
          <w:b w:val="0"/>
          <w:caps w:val="0"/>
          <w:color w:val="0D0D0D" w:themeColor="text1" w:themeTint="F2"/>
          <w:sz w:val="20"/>
        </w:rPr>
        <w:t>Do not submit digital proof e.g. D</w:t>
      </w:r>
      <w:r>
        <w:rPr>
          <w:rFonts w:ascii="Arial" w:hAnsi="Arial"/>
          <w:b w:val="0"/>
          <w:caps w:val="0"/>
          <w:color w:val="0D0D0D" w:themeColor="text1" w:themeTint="F2"/>
          <w:sz w:val="20"/>
        </w:rPr>
        <w:t>VD</w:t>
      </w:r>
      <w:r w:rsidRPr="00B5212B">
        <w:rPr>
          <w:rFonts w:ascii="Arial" w:hAnsi="Arial"/>
          <w:b w:val="0"/>
          <w:caps w:val="0"/>
          <w:color w:val="0D0D0D" w:themeColor="text1" w:themeTint="F2"/>
          <w:sz w:val="20"/>
        </w:rPr>
        <w:t xml:space="preserve">s, </w:t>
      </w:r>
      <w:r>
        <w:rPr>
          <w:rFonts w:ascii="Arial" w:hAnsi="Arial"/>
          <w:b w:val="0"/>
          <w:caps w:val="0"/>
          <w:color w:val="0D0D0D" w:themeColor="text1" w:themeTint="F2"/>
          <w:sz w:val="20"/>
        </w:rPr>
        <w:t>CD</w:t>
      </w:r>
      <w:r w:rsidRPr="00B5212B">
        <w:rPr>
          <w:rFonts w:ascii="Arial" w:hAnsi="Arial"/>
          <w:b w:val="0"/>
          <w:caps w:val="0"/>
          <w:color w:val="0D0D0D" w:themeColor="text1" w:themeTint="F2"/>
          <w:sz w:val="20"/>
        </w:rPr>
        <w:t>s or flash drive. Hardcopy evidence is required for the tender evaluation.</w:t>
      </w:r>
    </w:p>
    <w:p w14:paraId="768DA833" w14:textId="77777777" w:rsidR="00A87DD1" w:rsidRDefault="00A87DD1" w:rsidP="00A87DD1">
      <w:pPr>
        <w:pStyle w:val="Heading1"/>
        <w:spacing w:before="0" w:after="0"/>
        <w:jc w:val="both"/>
        <w:rPr>
          <w:b w:val="0"/>
          <w:bCs/>
          <w:color w:val="FF0000"/>
          <w:sz w:val="20"/>
        </w:rPr>
      </w:pPr>
      <w:r w:rsidRPr="00195E1F">
        <w:rPr>
          <w:rFonts w:ascii="Arial" w:hAnsi="Arial"/>
          <w:b w:val="0"/>
          <w:bCs/>
          <w:caps w:val="0"/>
          <w:color w:val="0D0D0D" w:themeColor="text1" w:themeTint="F2"/>
          <w:sz w:val="20"/>
        </w:rPr>
        <w:t>All evidence provided must be valid and not expired at the time of tender closing.</w:t>
      </w:r>
    </w:p>
    <w:p w14:paraId="337AB6B2" w14:textId="77777777" w:rsidR="00A87DD1" w:rsidRPr="00F1319F" w:rsidRDefault="00A87DD1" w:rsidP="00A87DD1">
      <w:pPr>
        <w:pStyle w:val="Heading1"/>
        <w:spacing w:before="0" w:after="0"/>
        <w:jc w:val="both"/>
        <w:rPr>
          <w:b w:val="0"/>
          <w:bCs/>
          <w:color w:val="FF0000"/>
          <w:sz w:val="20"/>
        </w:rPr>
      </w:pPr>
      <w:r w:rsidRPr="00F1319F">
        <w:rPr>
          <w:rFonts w:ascii="Arial" w:hAnsi="Arial"/>
          <w:b w:val="0"/>
          <w:bCs/>
          <w:caps w:val="0"/>
          <w:color w:val="0D0D0D" w:themeColor="text1" w:themeTint="F2"/>
          <w:sz w:val="20"/>
        </w:rPr>
        <w:t xml:space="preserve">Only certified copies will be accepted as proof – all supporting evidence i.e. IDs, accreditations, training certificates etc. </w:t>
      </w:r>
    </w:p>
    <w:p w14:paraId="05BFA269" w14:textId="77777777" w:rsidR="00A87DD1" w:rsidRPr="00195E1F" w:rsidRDefault="00A87DD1" w:rsidP="00A87DD1">
      <w:pPr>
        <w:pStyle w:val="Heading1"/>
        <w:spacing w:before="0" w:after="0"/>
        <w:jc w:val="both"/>
        <w:rPr>
          <w:b w:val="0"/>
          <w:bCs/>
          <w:color w:val="FF0000"/>
          <w:sz w:val="20"/>
        </w:rPr>
      </w:pPr>
      <w:r w:rsidRPr="00195E1F">
        <w:rPr>
          <w:rFonts w:ascii="Arial" w:hAnsi="Arial"/>
          <w:caps w:val="0"/>
          <w:sz w:val="20"/>
          <w:lang w:val="en-US"/>
        </w:rPr>
        <w:t xml:space="preserve">The copies </w:t>
      </w:r>
      <w:r w:rsidRPr="00195E1F">
        <w:rPr>
          <w:rFonts w:ascii="Arial" w:hAnsi="Arial"/>
          <w:caps w:val="0"/>
          <w:color w:val="FF0000"/>
          <w:sz w:val="20"/>
          <w:u w:val="single"/>
          <w:lang w:val="en-US"/>
        </w:rPr>
        <w:t>shall be certified</w:t>
      </w:r>
      <w:r w:rsidRPr="00195E1F">
        <w:rPr>
          <w:rFonts w:ascii="Arial" w:hAnsi="Arial"/>
          <w:caps w:val="0"/>
          <w:color w:val="FF0000"/>
          <w:sz w:val="20"/>
          <w:lang w:val="en-US"/>
        </w:rPr>
        <w:t xml:space="preserve"> </w:t>
      </w:r>
      <w:r w:rsidRPr="00195E1F">
        <w:rPr>
          <w:rFonts w:ascii="Arial" w:hAnsi="Arial"/>
          <w:caps w:val="0"/>
          <w:sz w:val="20"/>
          <w:lang w:val="en-US"/>
        </w:rPr>
        <w:t xml:space="preserve">by a commissioner of oaths </w:t>
      </w:r>
      <w:r w:rsidRPr="00195E1F">
        <w:rPr>
          <w:rFonts w:ascii="Arial" w:hAnsi="Arial"/>
          <w:caps w:val="0"/>
          <w:color w:val="FF0000"/>
          <w:sz w:val="20"/>
          <w:u w:val="single"/>
          <w:lang w:val="en-US"/>
        </w:rPr>
        <w:t>clearly legible and not older than three months</w:t>
      </w:r>
      <w:r w:rsidRPr="00195E1F">
        <w:rPr>
          <w:rFonts w:ascii="Arial" w:hAnsi="Arial"/>
          <w:caps w:val="0"/>
          <w:color w:val="FF0000"/>
          <w:sz w:val="20"/>
          <w:lang w:val="en-US"/>
        </w:rPr>
        <w:t xml:space="preserve"> </w:t>
      </w:r>
      <w:r w:rsidRPr="00195E1F">
        <w:rPr>
          <w:rFonts w:ascii="Arial" w:hAnsi="Arial"/>
          <w:caps w:val="0"/>
          <w:sz w:val="20"/>
          <w:lang w:val="en-US"/>
        </w:rPr>
        <w:t xml:space="preserve">from the date of tender close. The commissioner’s details, including signature and date </w:t>
      </w:r>
      <w:r w:rsidRPr="00195E1F">
        <w:rPr>
          <w:rFonts w:ascii="Arial" w:hAnsi="Arial"/>
          <w:caps w:val="0"/>
          <w:color w:val="FF0000"/>
          <w:sz w:val="20"/>
          <w:u w:val="single"/>
          <w:lang w:val="en-US"/>
        </w:rPr>
        <w:t>must be clearly visible</w:t>
      </w:r>
      <w:r w:rsidRPr="00195E1F">
        <w:rPr>
          <w:rFonts w:ascii="Arial" w:hAnsi="Arial"/>
          <w:caps w:val="0"/>
          <w:sz w:val="20"/>
          <w:lang w:val="en-US"/>
        </w:rPr>
        <w:t>.</w:t>
      </w:r>
      <w:bookmarkStart w:id="1" w:name="_GoBack"/>
      <w:bookmarkEnd w:id="1"/>
    </w:p>
    <w:p w14:paraId="59427CA5" w14:textId="5A040BA1" w:rsidR="00A87DD1" w:rsidRDefault="00A87DD1" w:rsidP="00EA6A2E">
      <w:pPr>
        <w:jc w:val="center"/>
        <w:rPr>
          <w:b/>
          <w:lang w:val="en-US"/>
        </w:rPr>
      </w:pPr>
    </w:p>
    <w:p w14:paraId="683F022B" w14:textId="3E6EF62C" w:rsidR="007E1001" w:rsidRDefault="007E1001" w:rsidP="00EA6A2E">
      <w:pPr>
        <w:jc w:val="center"/>
        <w:rPr>
          <w:b/>
          <w:lang w:val="en-US"/>
        </w:rPr>
      </w:pPr>
    </w:p>
    <w:p w14:paraId="092DFF6C" w14:textId="44AC7DFE" w:rsidR="00A87DD1" w:rsidRDefault="00A87DD1" w:rsidP="00EA6A2E">
      <w:pPr>
        <w:jc w:val="center"/>
        <w:rPr>
          <w:b/>
          <w:lang w:val="en-US"/>
        </w:rPr>
      </w:pPr>
    </w:p>
    <w:p w14:paraId="286A561D" w14:textId="12764C09" w:rsidR="00A87DD1" w:rsidRDefault="00A87DD1" w:rsidP="00EA6A2E">
      <w:pPr>
        <w:jc w:val="center"/>
        <w:rPr>
          <w:b/>
          <w:lang w:val="en-US"/>
        </w:rPr>
      </w:pPr>
    </w:p>
    <w:p w14:paraId="5F4FC345" w14:textId="07C89C9F" w:rsidR="00A87DD1" w:rsidRPr="00EA6A2E" w:rsidRDefault="00A87DD1" w:rsidP="00EA6A2E">
      <w:pPr>
        <w:jc w:val="center"/>
        <w:rPr>
          <w:b/>
          <w:lang w:val="en-US"/>
        </w:rPr>
      </w:pPr>
    </w:p>
    <w:sectPr w:rsidR="00A87DD1" w:rsidRPr="00EA6A2E" w:rsidSect="00E007B9">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E862B" w16cex:dateUtc="2022-07-05T07:43:00Z"/>
  <w16cex:commentExtensible w16cex:durableId="266E8788" w16cex:dateUtc="2022-07-05T07:48:00Z"/>
  <w16cex:commentExtensible w16cex:durableId="266E87A3" w16cex:dateUtc="2022-07-05T07:49:00Z"/>
  <w16cex:commentExtensible w16cex:durableId="266D8F7E" w16cex:dateUtc="2022-07-04T14:10:00Z"/>
  <w16cex:commentExtensible w16cex:durableId="266E8AE7" w16cex:dateUtc="2022-07-05T08:03:00Z"/>
  <w16cex:commentExtensible w16cex:durableId="266D9240" w16cex:dateUtc="2022-07-04T14:22:00Z"/>
  <w16cex:commentExtensible w16cex:durableId="266D9110" w16cex:dateUtc="2022-07-04T14:17:00Z"/>
  <w16cex:commentExtensible w16cex:durableId="266D9194" w16cex:dateUtc="2022-07-04T14:19:00Z"/>
  <w16cex:commentExtensible w16cex:durableId="266999C0" w16cex:dateUtc="2022-07-01T14:05:00Z"/>
  <w16cex:commentExtensible w16cex:durableId="266D9310" w16cex:dateUtc="2022-07-04T14:25:00Z"/>
  <w16cex:commentExtensible w16cex:durableId="266D92F0" w16cex:dateUtc="2022-07-04T14:25:00Z"/>
  <w16cex:commentExtensible w16cex:durableId="266E8C41" w16cex:dateUtc="2022-07-05T08:09:00Z"/>
  <w16cex:commentExtensible w16cex:durableId="266E8C04" w16cex:dateUtc="2022-07-05T08: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07A124" w16cid:durableId="266E862B"/>
  <w16cid:commentId w16cid:paraId="6DFDD74F" w16cid:durableId="266E8788"/>
  <w16cid:commentId w16cid:paraId="63ABE9E7" w16cid:durableId="266E87A3"/>
  <w16cid:commentId w16cid:paraId="06B43EB8" w16cid:durableId="266D8F7E"/>
  <w16cid:commentId w16cid:paraId="2F9145B4" w16cid:durableId="266E8AE7"/>
  <w16cid:commentId w16cid:paraId="140E1F0B" w16cid:durableId="266D9240"/>
  <w16cid:commentId w16cid:paraId="2ADB63DC" w16cid:durableId="266D9110"/>
  <w16cid:commentId w16cid:paraId="66B39292" w16cid:durableId="266D9194"/>
  <w16cid:commentId w16cid:paraId="1B447D62" w16cid:durableId="266999C0"/>
  <w16cid:commentId w16cid:paraId="0FCBBDFC" w16cid:durableId="266D9310"/>
  <w16cid:commentId w16cid:paraId="2FF3C174" w16cid:durableId="266D92F0"/>
  <w16cid:commentId w16cid:paraId="4B84B847" w16cid:durableId="266E8C41"/>
  <w16cid:commentId w16cid:paraId="687AE0BB" w16cid:durableId="266E8C0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8A820" w14:textId="77777777" w:rsidR="00EA5D85" w:rsidRDefault="00EA5D85" w:rsidP="00A87DD1">
      <w:pPr>
        <w:spacing w:after="0" w:line="240" w:lineRule="auto"/>
      </w:pPr>
      <w:r>
        <w:separator/>
      </w:r>
    </w:p>
  </w:endnote>
  <w:endnote w:type="continuationSeparator" w:id="0">
    <w:p w14:paraId="46C5FE4B" w14:textId="77777777" w:rsidR="00EA5D85" w:rsidRDefault="00EA5D85" w:rsidP="00A87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0E47F0" w14:textId="77777777" w:rsidR="00EA5D85" w:rsidRDefault="00EA5D85" w:rsidP="00A87DD1">
      <w:pPr>
        <w:spacing w:after="0" w:line="240" w:lineRule="auto"/>
      </w:pPr>
      <w:r>
        <w:separator/>
      </w:r>
    </w:p>
  </w:footnote>
  <w:footnote w:type="continuationSeparator" w:id="0">
    <w:p w14:paraId="53B3AC4D" w14:textId="77777777" w:rsidR="00EA5D85" w:rsidRDefault="00EA5D85" w:rsidP="00A87D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528DC"/>
    <w:multiLevelType w:val="hybridMultilevel"/>
    <w:tmpl w:val="8BE09E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90A0388"/>
    <w:multiLevelType w:val="hybridMultilevel"/>
    <w:tmpl w:val="BBD8E2E4"/>
    <w:lvl w:ilvl="0" w:tplc="01AA3062">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AC562BE"/>
    <w:multiLevelType w:val="hybridMultilevel"/>
    <w:tmpl w:val="10EA42C8"/>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0B0B682E"/>
    <w:multiLevelType w:val="hybridMultilevel"/>
    <w:tmpl w:val="F43AE8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DE5C62"/>
    <w:multiLevelType w:val="hybridMultilevel"/>
    <w:tmpl w:val="BBD8E2E4"/>
    <w:lvl w:ilvl="0" w:tplc="01AA3062">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CC26F04"/>
    <w:multiLevelType w:val="hybridMultilevel"/>
    <w:tmpl w:val="BBD8E2E4"/>
    <w:lvl w:ilvl="0" w:tplc="01AA3062">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CD8327C"/>
    <w:multiLevelType w:val="hybridMultilevel"/>
    <w:tmpl w:val="006EF3C4"/>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2162552E"/>
    <w:multiLevelType w:val="hybridMultilevel"/>
    <w:tmpl w:val="57D0191E"/>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1F317D7"/>
    <w:multiLevelType w:val="hybridMultilevel"/>
    <w:tmpl w:val="987EBD0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3424208"/>
    <w:multiLevelType w:val="hybridMultilevel"/>
    <w:tmpl w:val="633A02D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3C5074B"/>
    <w:multiLevelType w:val="multilevel"/>
    <w:tmpl w:val="1966A912"/>
    <w:lvl w:ilvl="0">
      <w:start w:val="1"/>
      <w:numFmt w:val="decimal"/>
      <w:lvlText w:val="%1."/>
      <w:lvlJc w:val="left"/>
      <w:pPr>
        <w:ind w:left="643" w:hanging="360"/>
      </w:pPr>
      <w:rPr>
        <w:rFonts w:hint="default"/>
      </w:rPr>
    </w:lvl>
    <w:lvl w:ilvl="1">
      <w:start w:val="1"/>
      <w:numFmt w:val="decimal"/>
      <w:isLgl/>
      <w:lvlText w:val="%1.%2"/>
      <w:lvlJc w:val="left"/>
      <w:pPr>
        <w:ind w:left="1080" w:hanging="360"/>
      </w:pPr>
      <w:rPr>
        <w:rFonts w:hint="default"/>
        <w:sz w:val="20"/>
        <w:szCs w:val="20"/>
      </w:rPr>
    </w:lvl>
    <w:lvl w:ilvl="2">
      <w:start w:val="1"/>
      <w:numFmt w:val="decimal"/>
      <w:isLgl/>
      <w:lvlText w:val="%1.%2.%3"/>
      <w:lvlJc w:val="left"/>
      <w:pPr>
        <w:ind w:left="720" w:hanging="720"/>
      </w:pPr>
      <w:rPr>
        <w:rFonts w:hint="default"/>
        <w:b/>
        <w:bCs/>
        <w:i w:val="0"/>
        <w:iCs w:val="0"/>
        <w:color w:val="auto"/>
        <w:sz w:val="20"/>
        <w:szCs w:val="2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267A4B89"/>
    <w:multiLevelType w:val="hybridMultilevel"/>
    <w:tmpl w:val="BBD8E2E4"/>
    <w:lvl w:ilvl="0" w:tplc="01AA3062">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1C7DDA"/>
    <w:multiLevelType w:val="hybridMultilevel"/>
    <w:tmpl w:val="2F8C86C8"/>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 w15:restartNumberingAfterBreak="0">
    <w:nsid w:val="2C57459F"/>
    <w:multiLevelType w:val="hybridMultilevel"/>
    <w:tmpl w:val="633A02D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D22319C"/>
    <w:multiLevelType w:val="hybridMultilevel"/>
    <w:tmpl w:val="57D0191E"/>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E041745"/>
    <w:multiLevelType w:val="hybridMultilevel"/>
    <w:tmpl w:val="B474419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E1A6217"/>
    <w:multiLevelType w:val="hybridMultilevel"/>
    <w:tmpl w:val="633A02D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F7007E4"/>
    <w:multiLevelType w:val="hybridMultilevel"/>
    <w:tmpl w:val="BBD8E2E4"/>
    <w:lvl w:ilvl="0" w:tplc="01AA3062">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16E1869"/>
    <w:multiLevelType w:val="hybridMultilevel"/>
    <w:tmpl w:val="5314C03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318214F4"/>
    <w:multiLevelType w:val="hybridMultilevel"/>
    <w:tmpl w:val="07D869F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26B030C"/>
    <w:multiLevelType w:val="hybridMultilevel"/>
    <w:tmpl w:val="BBD8E2E4"/>
    <w:lvl w:ilvl="0" w:tplc="01AA3062">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6116354"/>
    <w:multiLevelType w:val="hybridMultilevel"/>
    <w:tmpl w:val="633A02D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6551242"/>
    <w:multiLevelType w:val="hybridMultilevel"/>
    <w:tmpl w:val="BBD8E2E4"/>
    <w:lvl w:ilvl="0" w:tplc="01AA3062">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B86338A"/>
    <w:multiLevelType w:val="hybridMultilevel"/>
    <w:tmpl w:val="BB9E21CC"/>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3EFA3204"/>
    <w:multiLevelType w:val="hybridMultilevel"/>
    <w:tmpl w:val="BBD8E2E4"/>
    <w:lvl w:ilvl="0" w:tplc="01AA3062">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03C735E"/>
    <w:multiLevelType w:val="hybridMultilevel"/>
    <w:tmpl w:val="57D0191E"/>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3804B55"/>
    <w:multiLevelType w:val="hybridMultilevel"/>
    <w:tmpl w:val="57D0191E"/>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4E12180"/>
    <w:multiLevelType w:val="hybridMultilevel"/>
    <w:tmpl w:val="633A02D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5B6212B"/>
    <w:multiLevelType w:val="hybridMultilevel"/>
    <w:tmpl w:val="BBD8E2E4"/>
    <w:lvl w:ilvl="0" w:tplc="01AA3062">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8A81292"/>
    <w:multiLevelType w:val="hybridMultilevel"/>
    <w:tmpl w:val="63449E5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0" w15:restartNumberingAfterBreak="0">
    <w:nsid w:val="4ABE2952"/>
    <w:multiLevelType w:val="hybridMultilevel"/>
    <w:tmpl w:val="BBD8E2E4"/>
    <w:lvl w:ilvl="0" w:tplc="01AA3062">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956878"/>
    <w:multiLevelType w:val="hybridMultilevel"/>
    <w:tmpl w:val="BBD8E2E4"/>
    <w:lvl w:ilvl="0" w:tplc="01AA3062">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FE83C05"/>
    <w:multiLevelType w:val="hybridMultilevel"/>
    <w:tmpl w:val="BBD8E2E4"/>
    <w:lvl w:ilvl="0" w:tplc="01AA3062">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52363956"/>
    <w:multiLevelType w:val="hybridMultilevel"/>
    <w:tmpl w:val="66540BC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4" w15:restartNumberingAfterBreak="0">
    <w:nsid w:val="5C4173A7"/>
    <w:multiLevelType w:val="hybridMultilevel"/>
    <w:tmpl w:val="11CE919E"/>
    <w:lvl w:ilvl="0" w:tplc="1C09000F">
      <w:start w:val="3"/>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5D0F619C"/>
    <w:multiLevelType w:val="hybridMultilevel"/>
    <w:tmpl w:val="C7A0FF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5FA92B9D"/>
    <w:multiLevelType w:val="hybridMultilevel"/>
    <w:tmpl w:val="BBD8E2E4"/>
    <w:lvl w:ilvl="0" w:tplc="01AA3062">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645272F2"/>
    <w:multiLevelType w:val="hybridMultilevel"/>
    <w:tmpl w:val="BBD8E2E4"/>
    <w:lvl w:ilvl="0" w:tplc="01AA3062">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4642117"/>
    <w:multiLevelType w:val="hybridMultilevel"/>
    <w:tmpl w:val="BBD8E2E4"/>
    <w:lvl w:ilvl="0" w:tplc="01AA3062">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4E27CBB"/>
    <w:multiLevelType w:val="hybridMultilevel"/>
    <w:tmpl w:val="57D0191E"/>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686B0C06"/>
    <w:multiLevelType w:val="hybridMultilevel"/>
    <w:tmpl w:val="41D4EB1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15:restartNumberingAfterBreak="0">
    <w:nsid w:val="687352E2"/>
    <w:multiLevelType w:val="multilevel"/>
    <w:tmpl w:val="1966A912"/>
    <w:lvl w:ilvl="0">
      <w:start w:val="1"/>
      <w:numFmt w:val="decimal"/>
      <w:lvlText w:val="%1."/>
      <w:lvlJc w:val="left"/>
      <w:pPr>
        <w:ind w:left="643" w:hanging="360"/>
      </w:pPr>
      <w:rPr>
        <w:rFonts w:hint="default"/>
      </w:rPr>
    </w:lvl>
    <w:lvl w:ilvl="1">
      <w:start w:val="1"/>
      <w:numFmt w:val="decimal"/>
      <w:isLgl/>
      <w:lvlText w:val="%1.%2"/>
      <w:lvlJc w:val="left"/>
      <w:pPr>
        <w:ind w:left="1080" w:hanging="360"/>
      </w:pPr>
      <w:rPr>
        <w:rFonts w:hint="default"/>
        <w:sz w:val="20"/>
        <w:szCs w:val="20"/>
      </w:rPr>
    </w:lvl>
    <w:lvl w:ilvl="2">
      <w:start w:val="1"/>
      <w:numFmt w:val="decimal"/>
      <w:isLgl/>
      <w:lvlText w:val="%1.%2.%3"/>
      <w:lvlJc w:val="left"/>
      <w:pPr>
        <w:ind w:left="720" w:hanging="720"/>
      </w:pPr>
      <w:rPr>
        <w:rFonts w:hint="default"/>
        <w:b/>
        <w:bCs/>
        <w:i w:val="0"/>
        <w:iCs w:val="0"/>
        <w:color w:val="auto"/>
        <w:sz w:val="20"/>
        <w:szCs w:val="2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6DFC270B"/>
    <w:multiLevelType w:val="hybridMultilevel"/>
    <w:tmpl w:val="633A02D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6F741698"/>
    <w:multiLevelType w:val="hybridMultilevel"/>
    <w:tmpl w:val="1DDE528C"/>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09E3016"/>
    <w:multiLevelType w:val="hybridMultilevel"/>
    <w:tmpl w:val="A3F6969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5" w15:restartNumberingAfterBreak="0">
    <w:nsid w:val="75F928CC"/>
    <w:multiLevelType w:val="hybridMultilevel"/>
    <w:tmpl w:val="B13020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8397308"/>
    <w:multiLevelType w:val="hybridMultilevel"/>
    <w:tmpl w:val="633A02D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E060538"/>
    <w:multiLevelType w:val="hybridMultilevel"/>
    <w:tmpl w:val="F2DA14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41"/>
  </w:num>
  <w:num w:numId="2">
    <w:abstractNumId w:val="35"/>
  </w:num>
  <w:num w:numId="3">
    <w:abstractNumId w:val="6"/>
  </w:num>
  <w:num w:numId="4">
    <w:abstractNumId w:val="2"/>
  </w:num>
  <w:num w:numId="5">
    <w:abstractNumId w:val="45"/>
  </w:num>
  <w:num w:numId="6">
    <w:abstractNumId w:val="29"/>
  </w:num>
  <w:num w:numId="7">
    <w:abstractNumId w:val="12"/>
  </w:num>
  <w:num w:numId="8">
    <w:abstractNumId w:val="18"/>
  </w:num>
  <w:num w:numId="9">
    <w:abstractNumId w:val="44"/>
  </w:num>
  <w:num w:numId="10">
    <w:abstractNumId w:val="42"/>
  </w:num>
  <w:num w:numId="11">
    <w:abstractNumId w:val="27"/>
  </w:num>
  <w:num w:numId="12">
    <w:abstractNumId w:val="9"/>
  </w:num>
  <w:num w:numId="13">
    <w:abstractNumId w:val="21"/>
  </w:num>
  <w:num w:numId="14">
    <w:abstractNumId w:val="16"/>
  </w:num>
  <w:num w:numId="15">
    <w:abstractNumId w:val="46"/>
  </w:num>
  <w:num w:numId="16">
    <w:abstractNumId w:val="13"/>
  </w:num>
  <w:num w:numId="17">
    <w:abstractNumId w:val="17"/>
  </w:num>
  <w:num w:numId="18">
    <w:abstractNumId w:val="30"/>
  </w:num>
  <w:num w:numId="19">
    <w:abstractNumId w:val="31"/>
  </w:num>
  <w:num w:numId="20">
    <w:abstractNumId w:val="36"/>
  </w:num>
  <w:num w:numId="21">
    <w:abstractNumId w:val="32"/>
  </w:num>
  <w:num w:numId="22">
    <w:abstractNumId w:val="38"/>
  </w:num>
  <w:num w:numId="23">
    <w:abstractNumId w:val="28"/>
  </w:num>
  <w:num w:numId="24">
    <w:abstractNumId w:val="24"/>
  </w:num>
  <w:num w:numId="25">
    <w:abstractNumId w:val="11"/>
  </w:num>
  <w:num w:numId="26">
    <w:abstractNumId w:val="20"/>
  </w:num>
  <w:num w:numId="27">
    <w:abstractNumId w:val="1"/>
  </w:num>
  <w:num w:numId="28">
    <w:abstractNumId w:val="37"/>
  </w:num>
  <w:num w:numId="29">
    <w:abstractNumId w:val="4"/>
  </w:num>
  <w:num w:numId="30">
    <w:abstractNumId w:val="19"/>
  </w:num>
  <w:num w:numId="31">
    <w:abstractNumId w:val="22"/>
  </w:num>
  <w:num w:numId="32">
    <w:abstractNumId w:val="5"/>
  </w:num>
  <w:num w:numId="33">
    <w:abstractNumId w:val="26"/>
  </w:num>
  <w:num w:numId="34">
    <w:abstractNumId w:val="23"/>
  </w:num>
  <w:num w:numId="35">
    <w:abstractNumId w:val="25"/>
  </w:num>
  <w:num w:numId="36">
    <w:abstractNumId w:val="7"/>
  </w:num>
  <w:num w:numId="37">
    <w:abstractNumId w:val="34"/>
  </w:num>
  <w:num w:numId="38">
    <w:abstractNumId w:val="14"/>
  </w:num>
  <w:num w:numId="39">
    <w:abstractNumId w:val="39"/>
  </w:num>
  <w:num w:numId="40">
    <w:abstractNumId w:val="3"/>
  </w:num>
  <w:num w:numId="41">
    <w:abstractNumId w:val="43"/>
  </w:num>
  <w:num w:numId="42">
    <w:abstractNumId w:val="33"/>
  </w:num>
  <w:num w:numId="43">
    <w:abstractNumId w:val="40"/>
  </w:num>
  <w:num w:numId="44">
    <w:abstractNumId w:val="47"/>
  </w:num>
  <w:num w:numId="45">
    <w:abstractNumId w:val="0"/>
  </w:num>
  <w:num w:numId="46">
    <w:abstractNumId w:val="15"/>
  </w:num>
  <w:num w:numId="47">
    <w:abstractNumId w:val="8"/>
  </w:num>
  <w:num w:numId="48">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A2E"/>
    <w:rsid w:val="00010112"/>
    <w:rsid w:val="00047E2C"/>
    <w:rsid w:val="00056D7F"/>
    <w:rsid w:val="00072A03"/>
    <w:rsid w:val="00090DE7"/>
    <w:rsid w:val="000A3580"/>
    <w:rsid w:val="000D2383"/>
    <w:rsid w:val="000D5603"/>
    <w:rsid w:val="000D57E9"/>
    <w:rsid w:val="000D6AAA"/>
    <w:rsid w:val="000E14E7"/>
    <w:rsid w:val="000E79C7"/>
    <w:rsid w:val="000F1965"/>
    <w:rsid w:val="001251F0"/>
    <w:rsid w:val="00166D87"/>
    <w:rsid w:val="001840C9"/>
    <w:rsid w:val="00195E1F"/>
    <w:rsid w:val="001E12FC"/>
    <w:rsid w:val="001E1696"/>
    <w:rsid w:val="001F1111"/>
    <w:rsid w:val="00297F0E"/>
    <w:rsid w:val="002E7E58"/>
    <w:rsid w:val="002F2752"/>
    <w:rsid w:val="00313160"/>
    <w:rsid w:val="00343EE9"/>
    <w:rsid w:val="003849C4"/>
    <w:rsid w:val="003D54CC"/>
    <w:rsid w:val="00440260"/>
    <w:rsid w:val="00460AA6"/>
    <w:rsid w:val="00464291"/>
    <w:rsid w:val="00480812"/>
    <w:rsid w:val="004D30F8"/>
    <w:rsid w:val="004D691A"/>
    <w:rsid w:val="004E6D94"/>
    <w:rsid w:val="00526FBD"/>
    <w:rsid w:val="00544227"/>
    <w:rsid w:val="005D1C8E"/>
    <w:rsid w:val="00605852"/>
    <w:rsid w:val="006368CA"/>
    <w:rsid w:val="00642F35"/>
    <w:rsid w:val="00647647"/>
    <w:rsid w:val="006661B2"/>
    <w:rsid w:val="006E7DBE"/>
    <w:rsid w:val="006F2EC3"/>
    <w:rsid w:val="00710394"/>
    <w:rsid w:val="007158E5"/>
    <w:rsid w:val="007746FD"/>
    <w:rsid w:val="00775833"/>
    <w:rsid w:val="007B1B64"/>
    <w:rsid w:val="007E1001"/>
    <w:rsid w:val="007F75C8"/>
    <w:rsid w:val="008039EE"/>
    <w:rsid w:val="00843876"/>
    <w:rsid w:val="00843FF3"/>
    <w:rsid w:val="00865E84"/>
    <w:rsid w:val="00894323"/>
    <w:rsid w:val="008945C5"/>
    <w:rsid w:val="008C2A66"/>
    <w:rsid w:val="008C6836"/>
    <w:rsid w:val="008D5DC9"/>
    <w:rsid w:val="008E0D54"/>
    <w:rsid w:val="009045E3"/>
    <w:rsid w:val="00916FDD"/>
    <w:rsid w:val="0097160D"/>
    <w:rsid w:val="0099451A"/>
    <w:rsid w:val="00994C66"/>
    <w:rsid w:val="009A6AF9"/>
    <w:rsid w:val="009B5FF2"/>
    <w:rsid w:val="009F7F32"/>
    <w:rsid w:val="00A1246B"/>
    <w:rsid w:val="00A36D4B"/>
    <w:rsid w:val="00A525AB"/>
    <w:rsid w:val="00A63637"/>
    <w:rsid w:val="00A70ECA"/>
    <w:rsid w:val="00A87DD1"/>
    <w:rsid w:val="00AA552F"/>
    <w:rsid w:val="00AB4852"/>
    <w:rsid w:val="00B0639E"/>
    <w:rsid w:val="00B10B8A"/>
    <w:rsid w:val="00B17831"/>
    <w:rsid w:val="00B2135C"/>
    <w:rsid w:val="00B216FB"/>
    <w:rsid w:val="00B4048B"/>
    <w:rsid w:val="00B5212B"/>
    <w:rsid w:val="00B646EB"/>
    <w:rsid w:val="00B715CE"/>
    <w:rsid w:val="00B90472"/>
    <w:rsid w:val="00B93D5F"/>
    <w:rsid w:val="00BA7A6E"/>
    <w:rsid w:val="00BC7D03"/>
    <w:rsid w:val="00BD10EF"/>
    <w:rsid w:val="00C113F7"/>
    <w:rsid w:val="00C36373"/>
    <w:rsid w:val="00C5440E"/>
    <w:rsid w:val="00C62CBD"/>
    <w:rsid w:val="00CA0912"/>
    <w:rsid w:val="00CD7854"/>
    <w:rsid w:val="00CE2927"/>
    <w:rsid w:val="00CE49C0"/>
    <w:rsid w:val="00D57FC1"/>
    <w:rsid w:val="00D703CF"/>
    <w:rsid w:val="00D816EF"/>
    <w:rsid w:val="00DC5968"/>
    <w:rsid w:val="00DD53D4"/>
    <w:rsid w:val="00E007B9"/>
    <w:rsid w:val="00E06B15"/>
    <w:rsid w:val="00E1643B"/>
    <w:rsid w:val="00E302E6"/>
    <w:rsid w:val="00E4287F"/>
    <w:rsid w:val="00E54EF4"/>
    <w:rsid w:val="00E56EA1"/>
    <w:rsid w:val="00E5707B"/>
    <w:rsid w:val="00E74BC4"/>
    <w:rsid w:val="00EA0700"/>
    <w:rsid w:val="00EA0EEB"/>
    <w:rsid w:val="00EA5D85"/>
    <w:rsid w:val="00EA6A2E"/>
    <w:rsid w:val="00EF0267"/>
    <w:rsid w:val="00F06C4B"/>
    <w:rsid w:val="00F11A87"/>
    <w:rsid w:val="00F1319F"/>
    <w:rsid w:val="00F50482"/>
    <w:rsid w:val="00FB6B1E"/>
    <w:rsid w:val="00FC3B55"/>
    <w:rsid w:val="00FF687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7511C"/>
  <w15:chartTrackingRefBased/>
  <w15:docId w15:val="{7415FED6-D638-4B91-A382-DD33A5DAD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BodyText"/>
    <w:next w:val="BodyText"/>
    <w:link w:val="Heading1Char"/>
    <w:uiPriority w:val="9"/>
    <w:qFormat/>
    <w:rsid w:val="00605852"/>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200" w:line="240" w:lineRule="auto"/>
      <w:outlineLvl w:val="0"/>
    </w:pPr>
    <w:rPr>
      <w:rFonts w:ascii="Arial Bold" w:eastAsia="Times New Roman" w:hAnsi="Arial Bold" w:cs="Arial"/>
      <w:b/>
      <w:caps/>
      <w:sz w:val="24"/>
      <w:szCs w:val="20"/>
      <w:lang w:val="en-GB"/>
    </w:rPr>
  </w:style>
  <w:style w:type="paragraph" w:styleId="Heading2">
    <w:name w:val="heading 2"/>
    <w:basedOn w:val="Normal"/>
    <w:next w:val="Normal"/>
    <w:link w:val="Heading2Char"/>
    <w:uiPriority w:val="9"/>
    <w:semiHidden/>
    <w:unhideWhenUsed/>
    <w:qFormat/>
    <w:rsid w:val="000D5603"/>
    <w:pPr>
      <w:keepNext/>
      <w:spacing w:before="240" w:after="60" w:line="240" w:lineRule="auto"/>
      <w:outlineLvl w:val="1"/>
    </w:pPr>
    <w:rPr>
      <w:rFonts w:ascii="Cambria" w:eastAsia="Times New Roman" w:hAnsi="Cambria" w:cs="Times New Roman"/>
      <w:b/>
      <w:bCs/>
      <w:i/>
      <w:iCs/>
      <w:sz w:val="28"/>
      <w:szCs w:val="28"/>
      <w:lang w:val="en-GB"/>
    </w:rPr>
  </w:style>
  <w:style w:type="paragraph" w:styleId="Heading3">
    <w:name w:val="heading 3"/>
    <w:basedOn w:val="Normal"/>
    <w:link w:val="Heading3Char"/>
    <w:qFormat/>
    <w:rsid w:val="000D5603"/>
    <w:pPr>
      <w:tabs>
        <w:tab w:val="left" w:pos="792"/>
      </w:tabs>
      <w:spacing w:after="240" w:line="240" w:lineRule="auto"/>
      <w:jc w:val="both"/>
      <w:outlineLvl w:val="2"/>
    </w:pPr>
    <w:rPr>
      <w:rFonts w:ascii="Arial Bold" w:eastAsia="Times New Roman" w:hAnsi="Arial Bold" w:cs="Times New Roman"/>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A2E"/>
    <w:pPr>
      <w:ind w:left="720"/>
      <w:contextualSpacing/>
    </w:pPr>
  </w:style>
  <w:style w:type="table" w:styleId="TableGrid">
    <w:name w:val="Table Grid"/>
    <w:basedOn w:val="TableNormal"/>
    <w:uiPriority w:val="59"/>
    <w:rsid w:val="006058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05852"/>
    <w:rPr>
      <w:rFonts w:ascii="Arial Bold" w:eastAsia="Times New Roman" w:hAnsi="Arial Bold" w:cs="Arial"/>
      <w:b/>
      <w:caps/>
      <w:sz w:val="24"/>
      <w:szCs w:val="20"/>
      <w:lang w:val="en-GB"/>
    </w:rPr>
  </w:style>
  <w:style w:type="paragraph" w:styleId="BodyText">
    <w:name w:val="Body Text"/>
    <w:basedOn w:val="Normal"/>
    <w:link w:val="BodyTextChar"/>
    <w:uiPriority w:val="99"/>
    <w:unhideWhenUsed/>
    <w:rsid w:val="00605852"/>
    <w:pPr>
      <w:spacing w:after="120"/>
    </w:pPr>
  </w:style>
  <w:style w:type="character" w:customStyle="1" w:styleId="BodyTextChar">
    <w:name w:val="Body Text Char"/>
    <w:basedOn w:val="DefaultParagraphFont"/>
    <w:link w:val="BodyText"/>
    <w:uiPriority w:val="99"/>
    <w:rsid w:val="00605852"/>
  </w:style>
  <w:style w:type="character" w:styleId="CommentReference">
    <w:name w:val="annotation reference"/>
    <w:basedOn w:val="DefaultParagraphFont"/>
    <w:semiHidden/>
    <w:unhideWhenUsed/>
    <w:rsid w:val="00605852"/>
    <w:rPr>
      <w:sz w:val="16"/>
      <w:szCs w:val="16"/>
    </w:rPr>
  </w:style>
  <w:style w:type="paragraph" w:styleId="CommentText">
    <w:name w:val="annotation text"/>
    <w:basedOn w:val="Normal"/>
    <w:link w:val="CommentTextChar"/>
    <w:uiPriority w:val="99"/>
    <w:unhideWhenUsed/>
    <w:rsid w:val="00605852"/>
    <w:pPr>
      <w:spacing w:line="240" w:lineRule="auto"/>
    </w:pPr>
    <w:rPr>
      <w:sz w:val="20"/>
      <w:szCs w:val="20"/>
    </w:rPr>
  </w:style>
  <w:style w:type="character" w:customStyle="1" w:styleId="CommentTextChar">
    <w:name w:val="Comment Text Char"/>
    <w:basedOn w:val="DefaultParagraphFont"/>
    <w:link w:val="CommentText"/>
    <w:uiPriority w:val="99"/>
    <w:rsid w:val="00605852"/>
    <w:rPr>
      <w:sz w:val="20"/>
      <w:szCs w:val="20"/>
    </w:rPr>
  </w:style>
  <w:style w:type="paragraph" w:customStyle="1" w:styleId="TableBodyCentre">
    <w:name w:val="Table Body Centre"/>
    <w:basedOn w:val="TableBodyLeft"/>
    <w:rsid w:val="00605852"/>
    <w:pPr>
      <w:jc w:val="center"/>
    </w:pPr>
  </w:style>
  <w:style w:type="paragraph" w:customStyle="1" w:styleId="TableBodyLeft">
    <w:name w:val="Table Body Left"/>
    <w:basedOn w:val="BodyText"/>
    <w:rsid w:val="00605852"/>
    <w:pPr>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40" w:lineRule="auto"/>
    </w:pPr>
    <w:rPr>
      <w:rFonts w:ascii="Arial" w:eastAsia="Times New Roman" w:hAnsi="Arial" w:cs="Arial"/>
      <w:sz w:val="20"/>
      <w:szCs w:val="20"/>
      <w:lang w:val="en-GB"/>
    </w:rPr>
  </w:style>
  <w:style w:type="paragraph" w:customStyle="1" w:styleId="TableHeadingCentre">
    <w:name w:val="Table Heading Centre"/>
    <w:basedOn w:val="TableBodyLeft"/>
    <w:rsid w:val="00605852"/>
    <w:pPr>
      <w:keepNext/>
      <w:jc w:val="center"/>
    </w:pPr>
    <w:rPr>
      <w:b/>
    </w:rPr>
  </w:style>
  <w:style w:type="paragraph" w:styleId="CommentSubject">
    <w:name w:val="annotation subject"/>
    <w:basedOn w:val="CommentText"/>
    <w:next w:val="CommentText"/>
    <w:link w:val="CommentSubjectChar"/>
    <w:uiPriority w:val="99"/>
    <w:semiHidden/>
    <w:unhideWhenUsed/>
    <w:rsid w:val="00605852"/>
    <w:rPr>
      <w:b/>
      <w:bCs/>
    </w:rPr>
  </w:style>
  <w:style w:type="character" w:customStyle="1" w:styleId="CommentSubjectChar">
    <w:name w:val="Comment Subject Char"/>
    <w:basedOn w:val="CommentTextChar"/>
    <w:link w:val="CommentSubject"/>
    <w:uiPriority w:val="99"/>
    <w:semiHidden/>
    <w:rsid w:val="00605852"/>
    <w:rPr>
      <w:b/>
      <w:bCs/>
      <w:sz w:val="20"/>
      <w:szCs w:val="20"/>
    </w:rPr>
  </w:style>
  <w:style w:type="paragraph" w:styleId="BalloonText">
    <w:name w:val="Balloon Text"/>
    <w:basedOn w:val="Normal"/>
    <w:link w:val="BalloonTextChar"/>
    <w:uiPriority w:val="99"/>
    <w:semiHidden/>
    <w:unhideWhenUsed/>
    <w:rsid w:val="00E164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643B"/>
    <w:rPr>
      <w:rFonts w:ascii="Segoe UI" w:hAnsi="Segoe UI" w:cs="Segoe UI"/>
      <w:sz w:val="18"/>
      <w:szCs w:val="18"/>
    </w:rPr>
  </w:style>
  <w:style w:type="character" w:customStyle="1" w:styleId="Heading2Char">
    <w:name w:val="Heading 2 Char"/>
    <w:basedOn w:val="DefaultParagraphFont"/>
    <w:link w:val="Heading2"/>
    <w:uiPriority w:val="9"/>
    <w:semiHidden/>
    <w:rsid w:val="000D5603"/>
    <w:rPr>
      <w:rFonts w:ascii="Cambria" w:eastAsia="Times New Roman" w:hAnsi="Cambria" w:cs="Times New Roman"/>
      <w:b/>
      <w:bCs/>
      <w:i/>
      <w:iCs/>
      <w:sz w:val="28"/>
      <w:szCs w:val="28"/>
      <w:lang w:val="en-GB"/>
    </w:rPr>
  </w:style>
  <w:style w:type="character" w:customStyle="1" w:styleId="Heading3Char">
    <w:name w:val="Heading 3 Char"/>
    <w:basedOn w:val="DefaultParagraphFont"/>
    <w:link w:val="Heading3"/>
    <w:rsid w:val="000D5603"/>
    <w:rPr>
      <w:rFonts w:ascii="Arial Bold" w:eastAsia="Times New Roman" w:hAnsi="Arial Bold" w:cs="Times New Roman"/>
      <w:b/>
      <w:bCs/>
      <w:lang w:val="en-US"/>
    </w:rPr>
  </w:style>
  <w:style w:type="numbering" w:customStyle="1" w:styleId="NoList1">
    <w:name w:val="No List1"/>
    <w:next w:val="NoList"/>
    <w:semiHidden/>
    <w:rsid w:val="000D5603"/>
  </w:style>
  <w:style w:type="table" w:customStyle="1" w:styleId="TableGrid1">
    <w:name w:val="Table Grid1"/>
    <w:basedOn w:val="TableNormal"/>
    <w:next w:val="TableGrid"/>
    <w:rsid w:val="000D5603"/>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0D5603"/>
    <w:pPr>
      <w:tabs>
        <w:tab w:val="center" w:pos="4320"/>
        <w:tab w:val="right" w:pos="8640"/>
      </w:tabs>
      <w:spacing w:after="0" w:line="240" w:lineRule="auto"/>
    </w:pPr>
    <w:rPr>
      <w:rFonts w:ascii="Arial" w:eastAsia="Times New Roman" w:hAnsi="Arial" w:cs="Times New Roman"/>
      <w:sz w:val="20"/>
      <w:szCs w:val="20"/>
      <w:lang w:val="en-GB"/>
    </w:rPr>
  </w:style>
  <w:style w:type="character" w:customStyle="1" w:styleId="HeaderChar">
    <w:name w:val="Header Char"/>
    <w:basedOn w:val="DefaultParagraphFont"/>
    <w:link w:val="Header"/>
    <w:rsid w:val="000D5603"/>
    <w:rPr>
      <w:rFonts w:ascii="Arial" w:eastAsia="Times New Roman" w:hAnsi="Arial" w:cs="Times New Roman"/>
      <w:sz w:val="20"/>
      <w:szCs w:val="20"/>
      <w:lang w:val="en-GB"/>
    </w:rPr>
  </w:style>
  <w:style w:type="paragraph" w:styleId="Footer">
    <w:name w:val="footer"/>
    <w:basedOn w:val="Normal"/>
    <w:link w:val="FooterChar"/>
    <w:rsid w:val="000D5603"/>
    <w:pPr>
      <w:tabs>
        <w:tab w:val="center" w:pos="4320"/>
        <w:tab w:val="right" w:pos="8640"/>
      </w:tabs>
      <w:spacing w:after="0" w:line="240" w:lineRule="auto"/>
    </w:pPr>
    <w:rPr>
      <w:rFonts w:ascii="Arial" w:eastAsia="Times New Roman" w:hAnsi="Arial" w:cs="Times New Roman"/>
      <w:sz w:val="20"/>
      <w:szCs w:val="20"/>
      <w:lang w:val="en-GB"/>
    </w:rPr>
  </w:style>
  <w:style w:type="character" w:customStyle="1" w:styleId="FooterChar">
    <w:name w:val="Footer Char"/>
    <w:basedOn w:val="DefaultParagraphFont"/>
    <w:link w:val="Footer"/>
    <w:rsid w:val="000D5603"/>
    <w:rPr>
      <w:rFonts w:ascii="Arial" w:eastAsia="Times New Roman" w:hAnsi="Arial" w:cs="Times New Roman"/>
      <w:sz w:val="20"/>
      <w:szCs w:val="20"/>
      <w:lang w:val="en-GB"/>
    </w:rPr>
  </w:style>
  <w:style w:type="paragraph" w:styleId="BodyText2">
    <w:name w:val="Body Text 2"/>
    <w:basedOn w:val="Normal"/>
    <w:link w:val="BodyText2Char"/>
    <w:rsid w:val="000D5603"/>
    <w:pPr>
      <w:tabs>
        <w:tab w:val="left" w:pos="3402"/>
        <w:tab w:val="left" w:pos="5387"/>
      </w:tabs>
      <w:spacing w:after="0" w:line="240" w:lineRule="auto"/>
      <w:ind w:right="51"/>
    </w:pPr>
    <w:rPr>
      <w:rFonts w:ascii="Times New Roman" w:eastAsia="Times New Roman" w:hAnsi="Times New Roman" w:cs="Times New Roman"/>
      <w:sz w:val="20"/>
      <w:szCs w:val="20"/>
      <w:lang w:val="en-GB"/>
    </w:rPr>
  </w:style>
  <w:style w:type="character" w:customStyle="1" w:styleId="BodyText2Char">
    <w:name w:val="Body Text 2 Char"/>
    <w:basedOn w:val="DefaultParagraphFont"/>
    <w:link w:val="BodyText2"/>
    <w:rsid w:val="000D5603"/>
    <w:rPr>
      <w:rFonts w:ascii="Times New Roman" w:eastAsia="Times New Roman" w:hAnsi="Times New Roman" w:cs="Times New Roman"/>
      <w:sz w:val="20"/>
      <w:szCs w:val="20"/>
      <w:lang w:val="en-GB"/>
    </w:rPr>
  </w:style>
  <w:style w:type="paragraph" w:customStyle="1" w:styleId="Char2CharCharCharCharCharCharCharChar">
    <w:name w:val="Char2 Char Char Char Char Char Char Char Char"/>
    <w:basedOn w:val="Normal"/>
    <w:autoRedefine/>
    <w:rsid w:val="000D5603"/>
    <w:pPr>
      <w:spacing w:after="0" w:line="240" w:lineRule="exact"/>
    </w:pPr>
    <w:rPr>
      <w:rFonts w:ascii="Arial" w:eastAsia="Times New Roman" w:hAnsi="Arial" w:cs="Times New Roman"/>
      <w:szCs w:val="24"/>
    </w:rPr>
  </w:style>
  <w:style w:type="character" w:styleId="PageNumber">
    <w:name w:val="page number"/>
    <w:basedOn w:val="DefaultParagraphFont"/>
    <w:rsid w:val="000D5603"/>
  </w:style>
  <w:style w:type="character" w:styleId="Hyperlink">
    <w:name w:val="Hyperlink"/>
    <w:rsid w:val="000D5603"/>
    <w:rPr>
      <w:color w:val="0000FF"/>
      <w:u w:val="single"/>
    </w:rPr>
  </w:style>
  <w:style w:type="character" w:customStyle="1" w:styleId="hps">
    <w:name w:val="hps"/>
    <w:rsid w:val="000D5603"/>
  </w:style>
  <w:style w:type="paragraph" w:customStyle="1" w:styleId="StandardParagraph">
    <w:name w:val="Standard Paragraph"/>
    <w:basedOn w:val="Normal"/>
    <w:link w:val="StandardParagraphChar"/>
    <w:rsid w:val="000D5603"/>
    <w:pPr>
      <w:spacing w:after="240" w:line="240" w:lineRule="auto"/>
      <w:jc w:val="both"/>
    </w:pPr>
    <w:rPr>
      <w:rFonts w:ascii="Arial" w:eastAsia="Times New Roman" w:hAnsi="Arial" w:cs="Times New Roman"/>
      <w:sz w:val="20"/>
      <w:szCs w:val="20"/>
      <w:lang w:val="en-GB"/>
    </w:rPr>
  </w:style>
  <w:style w:type="character" w:customStyle="1" w:styleId="StandardParagraphChar">
    <w:name w:val="Standard Paragraph Char"/>
    <w:link w:val="StandardParagraph"/>
    <w:rsid w:val="000D5603"/>
    <w:rPr>
      <w:rFonts w:ascii="Arial" w:eastAsia="Times New Roman" w:hAnsi="Arial" w:cs="Times New Roman"/>
      <w:sz w:val="20"/>
      <w:szCs w:val="20"/>
      <w:lang w:val="en-GB"/>
    </w:rPr>
  </w:style>
  <w:style w:type="paragraph" w:styleId="Title">
    <w:name w:val="Title"/>
    <w:basedOn w:val="Normal"/>
    <w:link w:val="TitleChar"/>
    <w:qFormat/>
    <w:rsid w:val="000D5603"/>
    <w:pPr>
      <w:spacing w:after="0" w:line="240" w:lineRule="auto"/>
      <w:jc w:val="center"/>
    </w:pPr>
    <w:rPr>
      <w:rFonts w:ascii="Arial" w:eastAsia="Times New Roman" w:hAnsi="Arial" w:cs="Times New Roman"/>
      <w:b/>
      <w:sz w:val="28"/>
      <w:szCs w:val="20"/>
      <w:lang w:val="x-none"/>
    </w:rPr>
  </w:style>
  <w:style w:type="character" w:customStyle="1" w:styleId="TitleChar">
    <w:name w:val="Title Char"/>
    <w:basedOn w:val="DefaultParagraphFont"/>
    <w:link w:val="Title"/>
    <w:rsid w:val="000D5603"/>
    <w:rPr>
      <w:rFonts w:ascii="Arial" w:eastAsia="Times New Roman" w:hAnsi="Arial" w:cs="Times New Roman"/>
      <w:b/>
      <w:sz w:val="28"/>
      <w:szCs w:val="20"/>
      <w:lang w:val="x-none"/>
    </w:rPr>
  </w:style>
  <w:style w:type="paragraph" w:customStyle="1" w:styleId="Default">
    <w:name w:val="Default"/>
    <w:rsid w:val="000D5603"/>
    <w:pPr>
      <w:autoSpaceDE w:val="0"/>
      <w:autoSpaceDN w:val="0"/>
      <w:adjustRightInd w:val="0"/>
      <w:spacing w:after="0" w:line="240" w:lineRule="auto"/>
    </w:pPr>
    <w:rPr>
      <w:rFonts w:ascii="Tahoma" w:eastAsia="Times New Roman" w:hAnsi="Tahoma" w:cs="Tahoma"/>
      <w:color w:val="000000"/>
      <w:sz w:val="24"/>
      <w:szCs w:val="24"/>
      <w:lang w:eastAsia="en-ZA"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839736">
      <w:bodyDiv w:val="1"/>
      <w:marLeft w:val="0"/>
      <w:marRight w:val="0"/>
      <w:marTop w:val="0"/>
      <w:marBottom w:val="0"/>
      <w:divBdr>
        <w:top w:val="none" w:sz="0" w:space="0" w:color="auto"/>
        <w:left w:val="none" w:sz="0" w:space="0" w:color="auto"/>
        <w:bottom w:val="none" w:sz="0" w:space="0" w:color="auto"/>
        <w:right w:val="none" w:sz="0" w:space="0" w:color="auto"/>
      </w:divBdr>
    </w:div>
    <w:div w:id="369963724">
      <w:bodyDiv w:val="1"/>
      <w:marLeft w:val="0"/>
      <w:marRight w:val="0"/>
      <w:marTop w:val="0"/>
      <w:marBottom w:val="0"/>
      <w:divBdr>
        <w:top w:val="none" w:sz="0" w:space="0" w:color="auto"/>
        <w:left w:val="none" w:sz="0" w:space="0" w:color="auto"/>
        <w:bottom w:val="none" w:sz="0" w:space="0" w:color="auto"/>
        <w:right w:val="none" w:sz="0" w:space="0" w:color="auto"/>
      </w:divBdr>
    </w:div>
    <w:div w:id="590894924">
      <w:bodyDiv w:val="1"/>
      <w:marLeft w:val="0"/>
      <w:marRight w:val="0"/>
      <w:marTop w:val="0"/>
      <w:marBottom w:val="0"/>
      <w:divBdr>
        <w:top w:val="none" w:sz="0" w:space="0" w:color="auto"/>
        <w:left w:val="none" w:sz="0" w:space="0" w:color="auto"/>
        <w:bottom w:val="none" w:sz="0" w:space="0" w:color="auto"/>
        <w:right w:val="none" w:sz="0" w:space="0" w:color="auto"/>
      </w:divBdr>
    </w:div>
    <w:div w:id="164516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217B3-0E8D-4421-8934-DF87AAA33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26</Pages>
  <Words>5891</Words>
  <Characters>33585</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39398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Msibi</dc:creator>
  <cp:keywords/>
  <dc:description/>
  <cp:lastModifiedBy>Mark Verheijen</cp:lastModifiedBy>
  <cp:revision>18</cp:revision>
  <dcterms:created xsi:type="dcterms:W3CDTF">2022-07-05T07:41:00Z</dcterms:created>
  <dcterms:modified xsi:type="dcterms:W3CDTF">2022-08-26T09:11:00Z</dcterms:modified>
</cp:coreProperties>
</file>